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23E97" w14:textId="3015CC44" w:rsidR="008A6AF9" w:rsidRDefault="00C814F9" w:rsidP="00C814F9">
      <w:pPr>
        <w:pStyle w:val="Title"/>
      </w:pPr>
      <w:r>
        <w:t xml:space="preserve">Example Role Description: </w:t>
      </w:r>
      <w:r w:rsidR="00350204">
        <w:t>Digital Preservation Officer</w:t>
      </w:r>
    </w:p>
    <w:p w14:paraId="011D1858" w14:textId="543B918E" w:rsidR="00484B5B" w:rsidRDefault="00484B5B" w:rsidP="00484B5B"/>
    <w:p w14:paraId="478636A8" w14:textId="77777777" w:rsidR="00063B82" w:rsidRDefault="00484B5B" w:rsidP="00063B82">
      <w:pPr>
        <w:spacing w:after="120"/>
      </w:pPr>
      <w:r>
        <w:t xml:space="preserve">The following table provides an example of a role description developed using the DPC’s Competency Framework. </w:t>
      </w:r>
    </w:p>
    <w:p w14:paraId="01B9B0ED" w14:textId="5F74C1F6" w:rsidR="00063B82" w:rsidRDefault="00484B5B" w:rsidP="00063B82">
      <w:pPr>
        <w:spacing w:after="120"/>
      </w:pPr>
      <w:r>
        <w:t>Th</w:t>
      </w:r>
      <w:r w:rsidR="00063B82">
        <w:t>is</w:t>
      </w:r>
      <w:r>
        <w:t xml:space="preserve"> role description </w:t>
      </w:r>
      <w:r w:rsidR="0056792B">
        <w:t>presents</w:t>
      </w:r>
      <w:r>
        <w:t xml:space="preserve"> the competencies a </w:t>
      </w:r>
      <w:r w:rsidR="007C2B55">
        <w:t xml:space="preserve">“Digital Preservation Officer” </w:t>
      </w:r>
      <w:r>
        <w:t xml:space="preserve">might be expected to have </w:t>
      </w:r>
      <w:r w:rsidR="007C2B55">
        <w:t xml:space="preserve">after </w:t>
      </w:r>
      <w:r w:rsidR="00B119F6">
        <w:t>some experience in the position</w:t>
      </w:r>
      <w:r>
        <w:t>.</w:t>
      </w:r>
      <w:r w:rsidR="007C2B55">
        <w:t xml:space="preserve"> </w:t>
      </w:r>
    </w:p>
    <w:p w14:paraId="0C4BC729" w14:textId="6E0F8B4A" w:rsidR="00484B5B" w:rsidRDefault="00063B82" w:rsidP="00063B82">
      <w:pPr>
        <w:spacing w:after="120"/>
      </w:pPr>
      <w:r>
        <w:t>The</w:t>
      </w:r>
      <w:r w:rsidR="007C2B55">
        <w:t xml:space="preserve"> “Digital Preservation Officer” </w:t>
      </w:r>
      <w:r>
        <w:t xml:space="preserve">role </w:t>
      </w:r>
      <w:r w:rsidR="005D1B9A">
        <w:t xml:space="preserve">does not refer to a specific position but broadly </w:t>
      </w:r>
      <w:r w:rsidR="00113DB9">
        <w:t>refers</w:t>
      </w:r>
      <w:r w:rsidR="005D1B9A">
        <w:t xml:space="preserve"> to </w:t>
      </w:r>
      <w:r w:rsidR="007C2B55">
        <w:t>a junior member of staff</w:t>
      </w:r>
      <w:r w:rsidR="00113DB9">
        <w:t xml:space="preserve"> </w:t>
      </w:r>
      <w:r w:rsidR="007C2B55">
        <w:t xml:space="preserve">who is likely early in their career </w:t>
      </w:r>
      <w:r w:rsidR="00113DB9">
        <w:t xml:space="preserve">and </w:t>
      </w:r>
      <w:r w:rsidR="007C2B55">
        <w:t xml:space="preserve">who performs specific digital preservation activities. </w:t>
      </w:r>
      <w:r w:rsidR="007D0D03">
        <w:t xml:space="preserve">When hiring </w:t>
      </w:r>
      <w:r w:rsidR="0056792B">
        <w:t>for</w:t>
      </w:r>
      <w:r w:rsidR="007D0D03">
        <w:t xml:space="preserve"> such a role</w:t>
      </w:r>
      <w:r w:rsidR="0056792B">
        <w:t>,</w:t>
      </w:r>
      <w:r w:rsidR="007D0D03">
        <w:t xml:space="preserve"> it would be expected that applicants would have </w:t>
      </w:r>
      <w:r w:rsidR="00113DB9">
        <w:t>some,</w:t>
      </w:r>
      <w:r w:rsidR="007D0D03">
        <w:t xml:space="preserve"> but not all</w:t>
      </w:r>
      <w:r w:rsidR="00113DB9">
        <w:t>,</w:t>
      </w:r>
      <w:r w:rsidR="007D0D03">
        <w:t xml:space="preserve"> of the skills</w:t>
      </w:r>
      <w:r w:rsidR="005D1B9A">
        <w:t xml:space="preserve"> </w:t>
      </w:r>
      <w:r w:rsidR="00113DB9">
        <w:t>listed below</w:t>
      </w:r>
      <w:r w:rsidR="007D0D03">
        <w:t xml:space="preserve"> </w:t>
      </w:r>
      <w:r w:rsidR="00113DB9">
        <w:t xml:space="preserve">but </w:t>
      </w:r>
      <w:r w:rsidR="007D0D03">
        <w:t>might build the full set of skills over time.</w:t>
      </w:r>
    </w:p>
    <w:p w14:paraId="68389D1A" w14:textId="5EEFCF2D" w:rsidR="003B7019" w:rsidRDefault="003B7019" w:rsidP="00484B5B"/>
    <w:tbl>
      <w:tblPr>
        <w:tblW w:w="10615" w:type="dxa"/>
        <w:tblLayout w:type="fixed"/>
        <w:tblLook w:val="04A0" w:firstRow="1" w:lastRow="0" w:firstColumn="1" w:lastColumn="0" w:noHBand="0" w:noVBand="1"/>
      </w:tblPr>
      <w:tblGrid>
        <w:gridCol w:w="1757"/>
        <w:gridCol w:w="569"/>
        <w:gridCol w:w="1803"/>
        <w:gridCol w:w="1077"/>
        <w:gridCol w:w="1701"/>
        <w:gridCol w:w="3708"/>
      </w:tblGrid>
      <w:tr w:rsidR="003B7019" w:rsidRPr="003B7019" w14:paraId="3372559E" w14:textId="77777777" w:rsidTr="00932425">
        <w:trPr>
          <w:trHeight w:val="300"/>
        </w:trPr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CB0B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40B9C" w14:textId="197FB058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E4340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6D773" w14:textId="5F6EF3B9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4318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3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C6D85" w14:textId="528ADC17" w:rsidR="003B7019" w:rsidRPr="003B7019" w:rsidRDefault="00EF21EE" w:rsidP="003B7019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Example </w:t>
            </w:r>
            <w:r w:rsidR="003B7019"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3B7019" w:rsidRPr="003B7019" w14:paraId="03211AED" w14:textId="77777777" w:rsidTr="00932425">
        <w:trPr>
          <w:trHeight w:val="6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44B6C9F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C92E64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A98A069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EB096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95F88" w14:textId="2C7DFE71" w:rsidR="003B7019" w:rsidRPr="003B7019" w:rsidRDefault="00FF3B10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2B39C" w14:textId="1E3D1643" w:rsidR="003B7019" w:rsidRPr="003B7019" w:rsidRDefault="00EA7F56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</w:t>
            </w:r>
            <w:r w:rsidR="00FF3B10">
              <w:rPr>
                <w:rFonts w:ascii="Calibri" w:eastAsia="Times New Roman" w:hAnsi="Calibri" w:cs="Calibri"/>
                <w:color w:val="000000"/>
              </w:rPr>
              <w:t>amiliar with</w:t>
            </w:r>
            <w:r w:rsidR="00FF3B10" w:rsidRPr="003B7019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3B7019" w:rsidRPr="003B7019">
              <w:rPr>
                <w:rFonts w:ascii="Calibri" w:eastAsia="Times New Roman" w:hAnsi="Calibri" w:cs="Calibri"/>
                <w:color w:val="000000"/>
              </w:rPr>
              <w:t>organizational digital preservation policies and how they guide practice</w:t>
            </w:r>
          </w:p>
        </w:tc>
      </w:tr>
      <w:tr w:rsidR="003B7019" w:rsidRPr="003B7019" w14:paraId="0DC120C8" w14:textId="77777777" w:rsidTr="00932425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2B2DE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064AE0A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17599BC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7B4E8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432E7" w14:textId="7896EFB7" w:rsidR="003B7019" w:rsidRPr="003B7019" w:rsidRDefault="00FF3B10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17CE4" w14:textId="644A5251" w:rsidR="003B7019" w:rsidRPr="003B7019" w:rsidRDefault="00EA7F56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</w:t>
            </w:r>
            <w:r w:rsidR="00FF3B10">
              <w:rPr>
                <w:rFonts w:ascii="Calibri" w:eastAsia="Times New Roman" w:hAnsi="Calibri" w:cs="Calibri"/>
                <w:color w:val="000000"/>
              </w:rPr>
              <w:t>amiliar with</w:t>
            </w:r>
            <w:r w:rsidR="00FF3B10" w:rsidRPr="003B7019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3B7019" w:rsidRPr="003B7019">
              <w:rPr>
                <w:rFonts w:ascii="Calibri" w:eastAsia="Times New Roman" w:hAnsi="Calibri" w:cs="Calibri"/>
                <w:color w:val="000000"/>
              </w:rPr>
              <w:t>common risks that affect digital content</w:t>
            </w:r>
          </w:p>
        </w:tc>
      </w:tr>
      <w:tr w:rsidR="003B7019" w:rsidRPr="003B7019" w14:paraId="2E225ED5" w14:textId="77777777" w:rsidTr="00932425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345FD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F70D0A2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6008288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C97A4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E722858" w14:textId="529CCE59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C82B9E5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3B7019" w:rsidRPr="003B7019" w14:paraId="600D6E88" w14:textId="77777777" w:rsidTr="00932425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CE6A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9493CE7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9B25896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D5731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706F7CD" w14:textId="64A516E1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15D36D6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FF3B10" w:rsidRPr="003B7019" w14:paraId="36E69864" w14:textId="77777777" w:rsidTr="00971717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6397C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CE84155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51F3A51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CE023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AFF66B8" w14:textId="559B71B5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314900A" w14:textId="22F942F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FF3B10" w:rsidRPr="003B7019" w14:paraId="4CB268DD" w14:textId="77777777" w:rsidTr="00932425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0F61D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39EA2CE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7D8A4BD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4895B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61F5C" w14:textId="597CD405" w:rsidR="00FF3B10" w:rsidRPr="003B7019" w:rsidRDefault="00EA5193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DC1D8" w14:textId="729E886D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 w:rsidRPr="003B7019">
              <w:rPr>
                <w:rFonts w:ascii="Calibri" w:eastAsia="Times New Roman" w:hAnsi="Calibri" w:cs="Calibri"/>
                <w:color w:val="000000"/>
              </w:rPr>
              <w:t>Prioritizes</w:t>
            </w:r>
            <w:proofErr w:type="gramEnd"/>
            <w:r w:rsidRPr="003B7019">
              <w:rPr>
                <w:rFonts w:ascii="Calibri" w:eastAsia="Times New Roman" w:hAnsi="Calibri" w:cs="Calibri"/>
                <w:color w:val="000000"/>
              </w:rPr>
              <w:t xml:space="preserve"> tasks, identifies issues, and manages workload</w:t>
            </w:r>
          </w:p>
        </w:tc>
      </w:tr>
      <w:tr w:rsidR="00FF3B10" w:rsidRPr="003B7019" w14:paraId="0FA4696E" w14:textId="77777777" w:rsidTr="00932425">
        <w:trPr>
          <w:trHeight w:val="6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36DC79D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58FD05D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9396338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0103D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BFD82" w14:textId="45085942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915C1" w14:textId="6E072ABB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 xml:space="preserve">Communicates effectively, both verbally and in written formats, </w:t>
            </w:r>
            <w:r w:rsidR="005D1B9A">
              <w:rPr>
                <w:rFonts w:ascii="Calibri" w:eastAsia="Times New Roman" w:hAnsi="Calibri" w:cs="Calibri"/>
                <w:color w:val="000000"/>
              </w:rPr>
              <w:t xml:space="preserve">about work, </w:t>
            </w:r>
            <w:r w:rsidRPr="003B7019">
              <w:rPr>
                <w:rFonts w:ascii="Calibri" w:eastAsia="Times New Roman" w:hAnsi="Calibri" w:cs="Calibri"/>
                <w:color w:val="000000"/>
              </w:rPr>
              <w:t xml:space="preserve">including </w:t>
            </w:r>
            <w:r w:rsidR="005D1B9A">
              <w:rPr>
                <w:rFonts w:ascii="Calibri" w:eastAsia="Times New Roman" w:hAnsi="Calibri" w:cs="Calibri"/>
                <w:color w:val="000000"/>
              </w:rPr>
              <w:t>reports, conference papers, presentations</w:t>
            </w:r>
          </w:p>
        </w:tc>
      </w:tr>
      <w:tr w:rsidR="00FF3B10" w:rsidRPr="003B7019" w14:paraId="193735E3" w14:textId="77777777" w:rsidTr="00932425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D4C0C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90B2CD8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CC4350E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44B15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114CF" w14:textId="20C73A2E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81B2D" w14:textId="1620B3E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Works</w:t>
            </w:r>
            <w:r w:rsidR="00113DB9">
              <w:rPr>
                <w:rFonts w:ascii="Calibri" w:eastAsia="Times New Roman" w:hAnsi="Calibri" w:cs="Calibri"/>
                <w:color w:val="000000"/>
              </w:rPr>
              <w:t xml:space="preserve"> well</w:t>
            </w:r>
            <w:r w:rsidRPr="003B7019">
              <w:rPr>
                <w:rFonts w:ascii="Calibri" w:eastAsia="Times New Roman" w:hAnsi="Calibri" w:cs="Calibri"/>
                <w:color w:val="000000"/>
              </w:rPr>
              <w:t xml:space="preserve"> as part of a team</w:t>
            </w:r>
            <w:r w:rsidR="00113DB9">
              <w:rPr>
                <w:rFonts w:ascii="Calibri" w:eastAsia="Times New Roman" w:hAnsi="Calibri" w:cs="Calibri"/>
                <w:color w:val="000000"/>
              </w:rPr>
              <w:t>, effectively collaborating to achieve specific goals and objectives</w:t>
            </w:r>
          </w:p>
        </w:tc>
      </w:tr>
      <w:tr w:rsidR="00FF3B10" w:rsidRPr="003B7019" w14:paraId="413987F6" w14:textId="77777777" w:rsidTr="00932425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B0334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556D582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F499A31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D2BF4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C2E0C" w14:textId="6FA50960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F4652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Participates in stakeholder engagement activities</w:t>
            </w:r>
          </w:p>
        </w:tc>
      </w:tr>
      <w:tr w:rsidR="00FF3B10" w:rsidRPr="003B7019" w14:paraId="405B92B4" w14:textId="77777777" w:rsidTr="00932425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1CFD8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72F6563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0517198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F738A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04C20" w14:textId="31ADCE2F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54B6E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Participates in user engagement activities</w:t>
            </w:r>
          </w:p>
        </w:tc>
      </w:tr>
      <w:tr w:rsidR="00FF3B10" w:rsidRPr="003B7019" w14:paraId="6A27D260" w14:textId="77777777" w:rsidTr="00932425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7D1C5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0D725E4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8D585EE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FB6BC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F168" w14:textId="49E80D7A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71BF2" w14:textId="7209A1CF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 xml:space="preserve">Supports advocacy and </w:t>
            </w:r>
            <w:r>
              <w:rPr>
                <w:rFonts w:ascii="Calibri" w:eastAsia="Times New Roman" w:hAnsi="Calibri" w:cs="Calibri"/>
                <w:color w:val="000000"/>
              </w:rPr>
              <w:t>awareness-raising</w:t>
            </w:r>
            <w:r w:rsidRPr="003B7019">
              <w:rPr>
                <w:rFonts w:ascii="Calibri" w:eastAsia="Times New Roman" w:hAnsi="Calibri" w:cs="Calibri"/>
                <w:color w:val="000000"/>
              </w:rPr>
              <w:t xml:space="preserve"> activities</w:t>
            </w:r>
          </w:p>
        </w:tc>
      </w:tr>
      <w:tr w:rsidR="00FF3B10" w:rsidRPr="003B7019" w14:paraId="7538634D" w14:textId="77777777" w:rsidTr="00932425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EA750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12553E5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0105BFF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61D61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5C1E09D" w14:textId="371F1F0A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9D2C0BA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FF3B10" w:rsidRPr="003B7019" w14:paraId="2225F281" w14:textId="77777777" w:rsidTr="00932425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688F9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0015FA6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FBF16B4" w14:textId="77777777" w:rsidR="00FF3B10" w:rsidRPr="003B7019" w:rsidRDefault="00FF3B10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6E876" w14:textId="77777777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0AE17" w14:textId="3E2926D8" w:rsidR="00FF3B10" w:rsidRPr="003B7019" w:rsidRDefault="00FF3B10" w:rsidP="00FF3B1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37D2C" w14:textId="1073244B" w:rsidR="00FF3B10" w:rsidRPr="003B7019" w:rsidRDefault="00113DB9" w:rsidP="00FF3B1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Uses and p</w:t>
            </w:r>
            <w:r w:rsidR="00FF3B10" w:rsidRPr="003B7019">
              <w:rPr>
                <w:rFonts w:ascii="Calibri" w:eastAsia="Times New Roman" w:hAnsi="Calibri" w:cs="Calibri"/>
                <w:color w:val="000000"/>
              </w:rPr>
              <w:t>roduces documentation for specific processes and procedures</w:t>
            </w:r>
          </w:p>
        </w:tc>
      </w:tr>
    </w:tbl>
    <w:p w14:paraId="2A04F818" w14:textId="189097A0" w:rsidR="006C0852" w:rsidRDefault="006C0852"/>
    <w:p w14:paraId="7E158F31" w14:textId="77777777" w:rsidR="006C0852" w:rsidRDefault="006C0852">
      <w:pPr>
        <w:spacing w:after="160"/>
      </w:pPr>
      <w:r>
        <w:br w:type="page"/>
      </w:r>
    </w:p>
    <w:p w14:paraId="0DF8B050" w14:textId="77777777" w:rsidR="006C0852" w:rsidRDefault="006C0852"/>
    <w:tbl>
      <w:tblPr>
        <w:tblW w:w="10616" w:type="dxa"/>
        <w:tblLayout w:type="fixed"/>
        <w:tblLook w:val="04A0" w:firstRow="1" w:lastRow="0" w:firstColumn="1" w:lastColumn="0" w:noHBand="0" w:noVBand="1"/>
      </w:tblPr>
      <w:tblGrid>
        <w:gridCol w:w="1758"/>
        <w:gridCol w:w="569"/>
        <w:gridCol w:w="1803"/>
        <w:gridCol w:w="1077"/>
        <w:gridCol w:w="1701"/>
        <w:gridCol w:w="3708"/>
      </w:tblGrid>
      <w:tr w:rsidR="006C0852" w:rsidRPr="003B7019" w14:paraId="2C835184" w14:textId="77777777" w:rsidTr="0075059D">
        <w:trPr>
          <w:trHeight w:val="300"/>
        </w:trPr>
        <w:tc>
          <w:tcPr>
            <w:tcW w:w="17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4D4F989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975B8DD" w14:textId="04AA9EFF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441C3AF" w14:textId="0C3ECD5A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D02C3" w14:textId="43B81628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FEC25" w14:textId="52F13414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F34AA4" w14:textId="609724DF" w:rsidR="006C0852" w:rsidRPr="003B7019" w:rsidRDefault="00C705FC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used a range of different software applications, including some experience installing and setting up basic software or tools</w:t>
            </w:r>
          </w:p>
        </w:tc>
      </w:tr>
      <w:tr w:rsidR="006C0852" w:rsidRPr="003B7019" w14:paraId="1C821867" w14:textId="77777777" w:rsidTr="0075059D">
        <w:trPr>
          <w:trHeight w:val="300"/>
        </w:trPr>
        <w:tc>
          <w:tcPr>
            <w:tcW w:w="17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90066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78711029" w14:textId="2F17C49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485DD32" w14:textId="3DDD748D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39B02" w14:textId="73CD18B1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DE7F61" w14:textId="338B8C4E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C99C68" w14:textId="5D613135" w:rsidR="006C0852" w:rsidRPr="003B7019" w:rsidRDefault="00F37350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 how the application of different</w:t>
            </w:r>
            <w:r w:rsidR="006C0852">
              <w:rPr>
                <w:rFonts w:ascii="Calibri" w:hAnsi="Calibri" w:cs="Calibri"/>
                <w:color w:val="000000"/>
              </w:rPr>
              <w:t xml:space="preserve"> programming </w:t>
            </w:r>
            <w:r>
              <w:rPr>
                <w:rFonts w:ascii="Calibri" w:hAnsi="Calibri" w:cs="Calibri"/>
                <w:color w:val="000000"/>
              </w:rPr>
              <w:t xml:space="preserve">approaches and languages can be </w:t>
            </w:r>
            <w:r w:rsidR="006C0852">
              <w:rPr>
                <w:rFonts w:ascii="Calibri" w:hAnsi="Calibri" w:cs="Calibri"/>
                <w:color w:val="000000"/>
              </w:rPr>
              <w:t xml:space="preserve">used to support digital preservation </w:t>
            </w:r>
          </w:p>
        </w:tc>
      </w:tr>
      <w:tr w:rsidR="006C0852" w:rsidRPr="003B7019" w14:paraId="146EA008" w14:textId="77777777" w:rsidTr="0075059D">
        <w:trPr>
          <w:trHeight w:val="300"/>
        </w:trPr>
        <w:tc>
          <w:tcPr>
            <w:tcW w:w="17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B09EC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2187BD4" w14:textId="57290249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053265F" w14:textId="30251B0D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3C063" w14:textId="750D40D3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2286072" w14:textId="312FC029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208BE05" w14:textId="6AEDCCE9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75E74" w:rsidRPr="003B7019" w14:paraId="6ADB0D7C" w14:textId="77777777" w:rsidTr="0016774A">
        <w:trPr>
          <w:trHeight w:val="300"/>
        </w:trPr>
        <w:tc>
          <w:tcPr>
            <w:tcW w:w="17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E210E" w14:textId="77777777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A47013C" w14:textId="4DC8656D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1072B0C" w14:textId="2C37BC3A" w:rsidR="00E75E74" w:rsidRPr="003B7019" w:rsidRDefault="00E75E74" w:rsidP="00E75E74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B3370" w14:textId="45D11D08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145D9" w14:textId="03F523D8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180E7" w14:textId="01A67223" w:rsidR="00E75E74" w:rsidRPr="003B7019" w:rsidRDefault="00E75E74" w:rsidP="00E75E74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Some familiarity with organizational approach to storage and back-up</w:t>
            </w:r>
          </w:p>
        </w:tc>
      </w:tr>
      <w:tr w:rsidR="00E75E74" w:rsidRPr="003B7019" w14:paraId="350A8098" w14:textId="77777777" w:rsidTr="0016774A">
        <w:trPr>
          <w:trHeight w:val="300"/>
        </w:trPr>
        <w:tc>
          <w:tcPr>
            <w:tcW w:w="17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139A4" w14:textId="77777777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42D427C" w14:textId="0E4DC57A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75C7D45" w14:textId="311DA98A" w:rsidR="00E75E74" w:rsidRPr="003B7019" w:rsidRDefault="00E75E74" w:rsidP="00E75E74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E7B0A" w14:textId="7AAA3E75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2E03D" w14:textId="3CAFD9B5" w:rsidR="00E75E74" w:rsidRPr="003B7019" w:rsidRDefault="00E75E74" w:rsidP="00E75E7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14115" w14:textId="6EB66B91" w:rsidR="00E75E74" w:rsidRPr="003B7019" w:rsidRDefault="00E75E74" w:rsidP="00E75E74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Some familiarity with how organization manages information security</w:t>
            </w:r>
          </w:p>
        </w:tc>
      </w:tr>
      <w:tr w:rsidR="006C0852" w:rsidRPr="003B7019" w14:paraId="61F19B39" w14:textId="77777777" w:rsidTr="0075059D">
        <w:trPr>
          <w:trHeight w:val="600"/>
        </w:trPr>
        <w:tc>
          <w:tcPr>
            <w:tcW w:w="17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4295F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7E41FC5" w14:textId="3203BDA1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5A37E96" w14:textId="7D173676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C3F46" w14:textId="2923A7D2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420CB" w14:textId="02BF8942" w:rsidR="006C0852" w:rsidRPr="003B7019" w:rsidRDefault="00714199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AE6B6" w14:textId="2EF210B6" w:rsidR="006C0852" w:rsidRPr="003B7019" w:rsidRDefault="006C0852" w:rsidP="0075059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Utilizes existing workflows to process digital content for preservation</w:t>
            </w:r>
          </w:p>
        </w:tc>
      </w:tr>
      <w:tr w:rsidR="006C0852" w:rsidRPr="003B7019" w14:paraId="61A32EBA" w14:textId="77777777" w:rsidTr="0075059D">
        <w:trPr>
          <w:trHeight w:val="600"/>
        </w:trPr>
        <w:tc>
          <w:tcPr>
            <w:tcW w:w="17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CDCC203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C0B9A93" w14:textId="6D49322D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435B6B2" w14:textId="040CD02F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E9479" w14:textId="31E7F6FE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29636" w14:textId="51A60046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C96E90" w14:textId="3AFC865D" w:rsidR="006C0852" w:rsidRPr="003B7019" w:rsidRDefault="0090276E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F37350">
              <w:rPr>
                <w:rFonts w:ascii="Calibri" w:hAnsi="Calibri" w:cs="Calibri"/>
                <w:color w:val="000000"/>
              </w:rPr>
              <w:t>amiliar with</w:t>
            </w:r>
            <w:r w:rsidR="006C0852">
              <w:rPr>
                <w:rFonts w:ascii="Calibri" w:hAnsi="Calibri" w:cs="Calibri"/>
                <w:color w:val="000000"/>
              </w:rPr>
              <w:t xml:space="preserve"> key legal and regulatory responsibilities </w:t>
            </w:r>
            <w:r w:rsidR="00F37350">
              <w:rPr>
                <w:rFonts w:ascii="Calibri" w:hAnsi="Calibri" w:cs="Calibri"/>
                <w:color w:val="000000"/>
              </w:rPr>
              <w:t xml:space="preserve">of the organization </w:t>
            </w:r>
            <w:r w:rsidR="006C0852">
              <w:rPr>
                <w:rFonts w:ascii="Calibri" w:hAnsi="Calibri" w:cs="Calibri"/>
                <w:color w:val="000000"/>
              </w:rPr>
              <w:t>in relation to digital preservation</w:t>
            </w:r>
          </w:p>
        </w:tc>
      </w:tr>
      <w:tr w:rsidR="006C0852" w:rsidRPr="003B7019" w14:paraId="0F631FA3" w14:textId="77777777" w:rsidTr="0075059D">
        <w:trPr>
          <w:trHeight w:val="300"/>
        </w:trPr>
        <w:tc>
          <w:tcPr>
            <w:tcW w:w="17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47A0C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A0B0E73" w14:textId="07973C90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53647CB" w14:textId="6C6432E0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CED84" w14:textId="4209FDE6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0D8B1" w14:textId="39F44CA1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E5BBD1" w14:textId="6C7C3E71" w:rsidR="006C0852" w:rsidRPr="003B7019" w:rsidRDefault="00882CFD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 the importance of environmental sustainability, including potential environmental impacts of digital preservation activities</w:t>
            </w:r>
          </w:p>
        </w:tc>
      </w:tr>
      <w:tr w:rsidR="006C0852" w:rsidRPr="003B7019" w14:paraId="074EC37D" w14:textId="77777777" w:rsidTr="0075059D">
        <w:trPr>
          <w:trHeight w:val="600"/>
        </w:trPr>
        <w:tc>
          <w:tcPr>
            <w:tcW w:w="17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17A77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18427A8" w14:textId="6F913D1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5F23E9C" w14:textId="2CE4A454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8B3B2" w14:textId="228E08DD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2A961" w14:textId="15E22196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58AF6E" w14:textId="75746CB5" w:rsidR="006C0852" w:rsidRPr="003B7019" w:rsidRDefault="00F37350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</w:t>
            </w:r>
            <w:r w:rsidR="006C0852">
              <w:rPr>
                <w:rFonts w:ascii="Calibri" w:hAnsi="Calibri" w:cs="Calibri"/>
                <w:color w:val="000000"/>
              </w:rPr>
              <w:t xml:space="preserve"> issues relating to inclusion and diversity connected to digital preservation</w:t>
            </w:r>
          </w:p>
        </w:tc>
      </w:tr>
      <w:tr w:rsidR="006C0852" w:rsidRPr="003B7019" w14:paraId="2A1B7B24" w14:textId="77777777" w:rsidTr="0075059D">
        <w:trPr>
          <w:trHeight w:val="300"/>
        </w:trPr>
        <w:tc>
          <w:tcPr>
            <w:tcW w:w="17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E528C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1A1B149" w14:textId="0C4DF0F3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31AEAB4" w14:textId="0D00B0A3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AC32D" w14:textId="0395F431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E54C6" w14:textId="04ED63A9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D713B2" w14:textId="39F74B44" w:rsidR="006C0852" w:rsidRPr="003B7019" w:rsidRDefault="0016774A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F37350">
              <w:rPr>
                <w:rFonts w:ascii="Calibri" w:hAnsi="Calibri" w:cs="Calibri"/>
                <w:color w:val="000000"/>
              </w:rPr>
              <w:t xml:space="preserve">amiliar with </w:t>
            </w:r>
            <w:r w:rsidR="006C0852">
              <w:rPr>
                <w:rFonts w:ascii="Calibri" w:hAnsi="Calibri" w:cs="Calibri"/>
                <w:color w:val="000000"/>
              </w:rPr>
              <w:t>the ethical</w:t>
            </w:r>
            <w:r w:rsidR="00F37350">
              <w:rPr>
                <w:rFonts w:ascii="Calibri" w:hAnsi="Calibri" w:cs="Calibri"/>
                <w:color w:val="000000"/>
              </w:rPr>
              <w:t xml:space="preserve"> issues and</w:t>
            </w:r>
            <w:r w:rsidR="006C0852">
              <w:rPr>
                <w:rFonts w:ascii="Calibri" w:hAnsi="Calibri" w:cs="Calibri"/>
                <w:color w:val="000000"/>
              </w:rPr>
              <w:t xml:space="preserve"> implications of digital preservation activities</w:t>
            </w:r>
          </w:p>
        </w:tc>
      </w:tr>
      <w:tr w:rsidR="006C0852" w:rsidRPr="003B7019" w14:paraId="1240BF5D" w14:textId="77777777" w:rsidTr="0075059D">
        <w:trPr>
          <w:trHeight w:val="600"/>
        </w:trPr>
        <w:tc>
          <w:tcPr>
            <w:tcW w:w="17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B4FE7FF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3840C43" w14:textId="3F8C30F5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BD72C19" w14:textId="0C694C23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3990B" w14:textId="4856C47B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30C4C" w14:textId="6198F141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8B7628" w14:textId="01188759" w:rsidR="006C0852" w:rsidRPr="003B7019" w:rsidRDefault="00F5490C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Applies</w:t>
            </w:r>
            <w:r w:rsidR="006C0852">
              <w:rPr>
                <w:rFonts w:ascii="Calibri" w:hAnsi="Calibri" w:cs="Calibri"/>
                <w:color w:val="000000"/>
              </w:rPr>
              <w:t xml:space="preserve"> knowledge of relevant metadata standards used at the organization </w:t>
            </w:r>
            <w:r>
              <w:rPr>
                <w:rFonts w:ascii="Calibri" w:hAnsi="Calibri" w:cs="Calibri"/>
                <w:color w:val="000000"/>
              </w:rPr>
              <w:t xml:space="preserve">and creates </w:t>
            </w:r>
            <w:r w:rsidR="006C0852">
              <w:rPr>
                <w:rFonts w:ascii="Calibri" w:hAnsi="Calibri" w:cs="Calibri"/>
                <w:color w:val="000000"/>
              </w:rPr>
              <w:t>metadata in line with those standards</w:t>
            </w:r>
          </w:p>
        </w:tc>
      </w:tr>
      <w:tr w:rsidR="006C0852" w:rsidRPr="003B7019" w14:paraId="675F82F8" w14:textId="77777777" w:rsidTr="0075059D">
        <w:trPr>
          <w:trHeight w:val="900"/>
        </w:trPr>
        <w:tc>
          <w:tcPr>
            <w:tcW w:w="17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A1CAA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E2A8359" w14:textId="554EED6E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FFD9BCA" w14:textId="6117EF04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E5F8A" w14:textId="2841864A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3EBBA" w14:textId="67A43C7D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671A0F" w14:textId="2EB31845" w:rsidR="006C0852" w:rsidRPr="003B7019" w:rsidRDefault="0016774A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F5490C">
              <w:rPr>
                <w:rFonts w:ascii="Calibri" w:hAnsi="Calibri" w:cs="Calibri"/>
                <w:color w:val="000000"/>
              </w:rPr>
              <w:t xml:space="preserve">amiliar with </w:t>
            </w:r>
            <w:r w:rsidR="006C0852">
              <w:rPr>
                <w:rFonts w:ascii="Calibri" w:hAnsi="Calibri" w:cs="Calibri"/>
                <w:color w:val="000000"/>
              </w:rPr>
              <w:t xml:space="preserve">key information management principles such as integrity, reliability, authenticity, and usability, and how they are managed during digital preservation activities </w:t>
            </w:r>
          </w:p>
        </w:tc>
      </w:tr>
      <w:tr w:rsidR="006C0852" w:rsidRPr="003B7019" w14:paraId="43F67603" w14:textId="77777777" w:rsidTr="0075059D">
        <w:trPr>
          <w:trHeight w:val="600"/>
        </w:trPr>
        <w:tc>
          <w:tcPr>
            <w:tcW w:w="17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055E9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75CA21D" w14:textId="4037F8E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7C3FD8A" w14:textId="473F5AA8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26A28" w14:textId="796E108B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F3DE6" w14:textId="13A235B2" w:rsidR="006C0852" w:rsidRPr="003B7019" w:rsidRDefault="000E40AA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C67153" w14:textId="7A314F24" w:rsidR="006C0852" w:rsidRPr="003B7019" w:rsidRDefault="00714199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>
              <w:rPr>
                <w:rFonts w:ascii="Calibri" w:hAnsi="Calibri" w:cs="Calibri"/>
                <w:color w:val="000000"/>
              </w:rPr>
              <w:t>Implements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approaches based on</w:t>
            </w:r>
            <w:r w:rsidR="00F5490C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established preservation plans</w:t>
            </w:r>
          </w:p>
        </w:tc>
      </w:tr>
      <w:tr w:rsidR="006C0852" w:rsidRPr="003B7019" w14:paraId="02575869" w14:textId="77777777" w:rsidTr="0075059D">
        <w:trPr>
          <w:trHeight w:val="300"/>
        </w:trPr>
        <w:tc>
          <w:tcPr>
            <w:tcW w:w="17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A2A67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3D99F0A" w14:textId="6F7E15E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EB71282" w14:textId="54157F41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DD0D5" w14:textId="71FEDEB2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1396B" w14:textId="18E233E9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14A700" w14:textId="7B13C33A" w:rsidR="006C0852" w:rsidRPr="003B7019" w:rsidRDefault="006B3DEF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622264">
              <w:rPr>
                <w:rFonts w:ascii="Calibri" w:hAnsi="Calibri" w:cs="Calibri"/>
                <w:color w:val="000000"/>
              </w:rPr>
              <w:t xml:space="preserve">amiliar with </w:t>
            </w:r>
            <w:r w:rsidR="006C0852">
              <w:rPr>
                <w:rFonts w:ascii="Calibri" w:hAnsi="Calibri" w:cs="Calibri"/>
                <w:color w:val="000000"/>
              </w:rPr>
              <w:t xml:space="preserve">digital preservation standards and models utilized by </w:t>
            </w:r>
            <w:r w:rsidR="00622264">
              <w:rPr>
                <w:rFonts w:ascii="Calibri" w:hAnsi="Calibri" w:cs="Calibri"/>
                <w:color w:val="000000"/>
              </w:rPr>
              <w:t xml:space="preserve">the </w:t>
            </w:r>
            <w:r w:rsidR="006C0852">
              <w:rPr>
                <w:rFonts w:ascii="Calibri" w:hAnsi="Calibri" w:cs="Calibri"/>
                <w:color w:val="000000"/>
              </w:rPr>
              <w:t>organization</w:t>
            </w:r>
          </w:p>
        </w:tc>
      </w:tr>
      <w:tr w:rsidR="006C0852" w:rsidRPr="003B7019" w14:paraId="01CFFA4C" w14:textId="77777777" w:rsidTr="0075059D">
        <w:trPr>
          <w:trHeight w:val="300"/>
        </w:trPr>
        <w:tc>
          <w:tcPr>
            <w:tcW w:w="17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76A77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7EC4B86" w14:textId="25926BB2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F1A1AA3" w14:textId="3FA62D77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CB995" w14:textId="3DA53A70" w:rsidR="006C0852" w:rsidRPr="003B7019" w:rsidRDefault="006C0852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83EDB" w14:textId="057AE5DE" w:rsidR="006C0852" w:rsidRPr="003B7019" w:rsidRDefault="00FF3B10" w:rsidP="0075059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0141A" w14:textId="1B9FDC95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 </w:t>
            </w:r>
            <w:r w:rsidR="00622264">
              <w:rPr>
                <w:rFonts w:ascii="Calibri" w:hAnsi="Calibri" w:cs="Calibri"/>
                <w:color w:val="000000"/>
              </w:rPr>
              <w:t xml:space="preserve">the </w:t>
            </w:r>
            <w:r>
              <w:rPr>
                <w:rFonts w:ascii="Calibri" w:hAnsi="Calibri" w:cs="Calibri"/>
                <w:color w:val="000000"/>
              </w:rPr>
              <w:t>provision of access to digital content</w:t>
            </w:r>
          </w:p>
        </w:tc>
      </w:tr>
    </w:tbl>
    <w:p w14:paraId="30EBDE4B" w14:textId="77777777" w:rsidR="003B7019" w:rsidRDefault="003B7019" w:rsidP="00484B5B"/>
    <w:p w14:paraId="788E1FE3" w14:textId="77777777" w:rsidR="008C4533" w:rsidRPr="00484B5B" w:rsidRDefault="008C4533" w:rsidP="00484B5B"/>
    <w:p w14:paraId="46AAA852" w14:textId="1C083ED0" w:rsidR="00C814F9" w:rsidRDefault="00C814F9" w:rsidP="00C814F9"/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6AC6D4" w14:textId="77777777" w:rsidR="001E2B63" w:rsidRDefault="001E2B63" w:rsidP="00C814F9">
      <w:pPr>
        <w:spacing w:line="240" w:lineRule="auto"/>
      </w:pPr>
      <w:r>
        <w:separator/>
      </w:r>
    </w:p>
  </w:endnote>
  <w:endnote w:type="continuationSeparator" w:id="0">
    <w:p w14:paraId="6284431C" w14:textId="77777777" w:rsidR="001E2B63" w:rsidRDefault="001E2B63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0F065" w14:textId="77777777" w:rsidR="001E2B63" w:rsidRDefault="001E2B63" w:rsidP="00C814F9">
      <w:pPr>
        <w:spacing w:line="240" w:lineRule="auto"/>
      </w:pPr>
      <w:r>
        <w:separator/>
      </w:r>
    </w:p>
  </w:footnote>
  <w:footnote w:type="continuationSeparator" w:id="0">
    <w:p w14:paraId="4CD2670F" w14:textId="77777777" w:rsidR="001E2B63" w:rsidRDefault="001E2B63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002D0"/>
    <w:rsid w:val="00032551"/>
    <w:rsid w:val="00063B82"/>
    <w:rsid w:val="00093436"/>
    <w:rsid w:val="000A1DCB"/>
    <w:rsid w:val="000C2F64"/>
    <w:rsid w:val="000E40AA"/>
    <w:rsid w:val="00113DB9"/>
    <w:rsid w:val="0016774A"/>
    <w:rsid w:val="001A7902"/>
    <w:rsid w:val="001E2B63"/>
    <w:rsid w:val="00264F3A"/>
    <w:rsid w:val="00285AFE"/>
    <w:rsid w:val="002E3A7E"/>
    <w:rsid w:val="00350204"/>
    <w:rsid w:val="003522CF"/>
    <w:rsid w:val="00385D23"/>
    <w:rsid w:val="003B7019"/>
    <w:rsid w:val="0040257F"/>
    <w:rsid w:val="004325A8"/>
    <w:rsid w:val="0046725A"/>
    <w:rsid w:val="00484B5B"/>
    <w:rsid w:val="004902C9"/>
    <w:rsid w:val="0051077F"/>
    <w:rsid w:val="005224C0"/>
    <w:rsid w:val="00551402"/>
    <w:rsid w:val="0056792B"/>
    <w:rsid w:val="005A7A47"/>
    <w:rsid w:val="005D1B9A"/>
    <w:rsid w:val="005F4568"/>
    <w:rsid w:val="00622264"/>
    <w:rsid w:val="00636C56"/>
    <w:rsid w:val="0065622A"/>
    <w:rsid w:val="006A2EBA"/>
    <w:rsid w:val="006B3DEF"/>
    <w:rsid w:val="006C05A8"/>
    <w:rsid w:val="006C0852"/>
    <w:rsid w:val="006D6CFE"/>
    <w:rsid w:val="00714199"/>
    <w:rsid w:val="0075059D"/>
    <w:rsid w:val="00755F87"/>
    <w:rsid w:val="00775AF6"/>
    <w:rsid w:val="00790071"/>
    <w:rsid w:val="007C2784"/>
    <w:rsid w:val="007C2B55"/>
    <w:rsid w:val="007D0D03"/>
    <w:rsid w:val="007D7969"/>
    <w:rsid w:val="00844BFC"/>
    <w:rsid w:val="008609D2"/>
    <w:rsid w:val="00867C48"/>
    <w:rsid w:val="00877D4C"/>
    <w:rsid w:val="00882CFD"/>
    <w:rsid w:val="008A6AF9"/>
    <w:rsid w:val="008B20D8"/>
    <w:rsid w:val="008C4533"/>
    <w:rsid w:val="0090276E"/>
    <w:rsid w:val="00903DA2"/>
    <w:rsid w:val="00907E69"/>
    <w:rsid w:val="00932425"/>
    <w:rsid w:val="009547D0"/>
    <w:rsid w:val="00971717"/>
    <w:rsid w:val="009809AC"/>
    <w:rsid w:val="00A92B81"/>
    <w:rsid w:val="00A978D0"/>
    <w:rsid w:val="00B119F6"/>
    <w:rsid w:val="00B53250"/>
    <w:rsid w:val="00B638E7"/>
    <w:rsid w:val="00BA013B"/>
    <w:rsid w:val="00BB7C1F"/>
    <w:rsid w:val="00BD33EB"/>
    <w:rsid w:val="00C139CA"/>
    <w:rsid w:val="00C25E3E"/>
    <w:rsid w:val="00C705FC"/>
    <w:rsid w:val="00C814F9"/>
    <w:rsid w:val="00CD5BEC"/>
    <w:rsid w:val="00CD6FC9"/>
    <w:rsid w:val="00D23A14"/>
    <w:rsid w:val="00D834B2"/>
    <w:rsid w:val="00D860BC"/>
    <w:rsid w:val="00D93778"/>
    <w:rsid w:val="00D94B4C"/>
    <w:rsid w:val="00DA27C6"/>
    <w:rsid w:val="00E75E74"/>
    <w:rsid w:val="00E83FB9"/>
    <w:rsid w:val="00E946DA"/>
    <w:rsid w:val="00EA5193"/>
    <w:rsid w:val="00EA749A"/>
    <w:rsid w:val="00EA7F56"/>
    <w:rsid w:val="00EC609D"/>
    <w:rsid w:val="00EE1191"/>
    <w:rsid w:val="00EF21EE"/>
    <w:rsid w:val="00F21808"/>
    <w:rsid w:val="00F37350"/>
    <w:rsid w:val="00F5490C"/>
    <w:rsid w:val="00F67B1E"/>
    <w:rsid w:val="00FC3FE9"/>
    <w:rsid w:val="00FF3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A92B81"/>
    <w:pPr>
      <w:spacing w:after="0" w:line="240" w:lineRule="auto"/>
    </w:pPr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EA51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A519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A5193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51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5193"/>
    <w:rPr>
      <w:rFonts w:ascii="Open Sans" w:hAnsi="Open Sans"/>
      <w:b/>
      <w:bCs/>
      <w:color w:val="595959" w:themeColor="text1" w:themeTint="A6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8</cp:revision>
  <dcterms:created xsi:type="dcterms:W3CDTF">2025-03-27T13:33:00Z</dcterms:created>
  <dcterms:modified xsi:type="dcterms:W3CDTF">2025-03-31T10:25:00Z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a79b33a85a91b6ba5b30d989e3aeb796d042960f2fc1c9da7b915442fd5b3d92</vt:lpwstr>
  </property>
</Properties>
</file>