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D7F" w:rsidRPr="00A93D7F" w:rsidRDefault="00A93D7F" w:rsidP="00967318">
      <w:pPr>
        <w:rPr>
          <w:b/>
          <w:sz w:val="28"/>
        </w:rPr>
      </w:pPr>
      <w:r w:rsidRPr="00A93D7F">
        <w:rPr>
          <w:b/>
          <w:sz w:val="28"/>
        </w:rPr>
        <w:t xml:space="preserve">Preservation </w:t>
      </w:r>
      <w:proofErr w:type="gramStart"/>
      <w:r w:rsidRPr="00A93D7F">
        <w:rPr>
          <w:b/>
          <w:sz w:val="28"/>
        </w:rPr>
        <w:t>Planning</w:t>
      </w:r>
      <w:proofErr w:type="gramEnd"/>
      <w:r w:rsidRPr="00A93D7F">
        <w:rPr>
          <w:b/>
          <w:sz w:val="28"/>
        </w:rPr>
        <w:t xml:space="preserve"> in 12 Steps (based loosely on PLATO)</w:t>
      </w:r>
    </w:p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10490"/>
      </w:tblGrid>
      <w:tr w:rsidR="00A93D7F" w:rsidRPr="00A93D7F" w:rsidTr="00A93D7F">
        <w:tc>
          <w:tcPr>
            <w:tcW w:w="10490" w:type="dxa"/>
            <w:shd w:val="clear" w:color="auto" w:fill="D9D9D9" w:themeFill="background1" w:themeFillShade="D9"/>
          </w:tcPr>
          <w:p w:rsidR="00A93D7F" w:rsidRPr="00A93D7F" w:rsidRDefault="00A93D7F" w:rsidP="00D71BFF">
            <w:pPr>
              <w:pStyle w:val="PlainText"/>
              <w:numPr>
                <w:ilvl w:val="0"/>
                <w:numId w:val="1"/>
              </w:numPr>
            </w:pPr>
            <w:r w:rsidRPr="00A93D7F">
              <w:t>Why do we want to retain this data?</w:t>
            </w:r>
          </w:p>
        </w:tc>
      </w:tr>
      <w:tr w:rsidR="00A93D7F" w:rsidRPr="00A93D7F" w:rsidTr="00A93D7F">
        <w:tc>
          <w:tcPr>
            <w:tcW w:w="10490" w:type="dxa"/>
          </w:tcPr>
          <w:p w:rsidR="00A93D7F" w:rsidRDefault="00A93D7F" w:rsidP="00D71BFF">
            <w:pPr>
              <w:pStyle w:val="PlainText"/>
            </w:pPr>
          </w:p>
          <w:p w:rsidR="00A93D7F" w:rsidRDefault="00A93D7F" w:rsidP="00D71BFF">
            <w:pPr>
              <w:pStyle w:val="PlainText"/>
            </w:pPr>
          </w:p>
          <w:p w:rsidR="0086565E" w:rsidRPr="00A93D7F" w:rsidRDefault="0086565E" w:rsidP="00D71BFF">
            <w:pPr>
              <w:pStyle w:val="PlainText"/>
            </w:pPr>
          </w:p>
        </w:tc>
      </w:tr>
      <w:tr w:rsidR="00A93D7F" w:rsidRPr="00A93D7F" w:rsidTr="00A93D7F">
        <w:tc>
          <w:tcPr>
            <w:tcW w:w="10490" w:type="dxa"/>
            <w:shd w:val="clear" w:color="auto" w:fill="D9D9D9" w:themeFill="background1" w:themeFillShade="D9"/>
          </w:tcPr>
          <w:p w:rsidR="00A93D7F" w:rsidRPr="00A93D7F" w:rsidRDefault="00A93D7F" w:rsidP="00D71BFF">
            <w:pPr>
              <w:pStyle w:val="PlainText"/>
              <w:numPr>
                <w:ilvl w:val="0"/>
                <w:numId w:val="1"/>
              </w:numPr>
            </w:pPr>
            <w:r w:rsidRPr="00A93D7F">
              <w:t>For whom are we keeping it? How do we test their expectations?</w:t>
            </w:r>
          </w:p>
        </w:tc>
      </w:tr>
      <w:tr w:rsidR="00A93D7F" w:rsidRPr="00A93D7F" w:rsidTr="00A93D7F">
        <w:tc>
          <w:tcPr>
            <w:tcW w:w="10490" w:type="dxa"/>
          </w:tcPr>
          <w:p w:rsidR="00A93D7F" w:rsidRDefault="00A93D7F" w:rsidP="00D71BFF">
            <w:pPr>
              <w:pStyle w:val="PlainText"/>
            </w:pPr>
          </w:p>
          <w:p w:rsidR="00A93D7F" w:rsidRDefault="00A93D7F" w:rsidP="00D71BFF">
            <w:pPr>
              <w:pStyle w:val="PlainText"/>
            </w:pPr>
          </w:p>
          <w:p w:rsidR="00A93D7F" w:rsidRPr="00A93D7F" w:rsidRDefault="00A93D7F" w:rsidP="00D71BFF">
            <w:pPr>
              <w:pStyle w:val="PlainText"/>
            </w:pPr>
          </w:p>
        </w:tc>
      </w:tr>
      <w:tr w:rsidR="00A93D7F" w:rsidRPr="00A93D7F" w:rsidTr="00A93D7F">
        <w:tc>
          <w:tcPr>
            <w:tcW w:w="10490" w:type="dxa"/>
            <w:shd w:val="clear" w:color="auto" w:fill="D9D9D9" w:themeFill="background1" w:themeFillShade="D9"/>
          </w:tcPr>
          <w:p w:rsidR="00A93D7F" w:rsidRPr="00A93D7F" w:rsidRDefault="00A93D7F" w:rsidP="00D71BFF">
            <w:pPr>
              <w:pStyle w:val="PlainText"/>
              <w:numPr>
                <w:ilvl w:val="0"/>
                <w:numId w:val="1"/>
              </w:numPr>
            </w:pPr>
            <w:r w:rsidRPr="00A93D7F">
              <w:t>What are our preferred preservation approaches? Why have these been proposed?</w:t>
            </w:r>
          </w:p>
        </w:tc>
      </w:tr>
      <w:tr w:rsidR="00A93D7F" w:rsidRPr="00A93D7F" w:rsidTr="00A93D7F">
        <w:tc>
          <w:tcPr>
            <w:tcW w:w="10490" w:type="dxa"/>
          </w:tcPr>
          <w:p w:rsidR="00A93D7F" w:rsidRDefault="00A93D7F" w:rsidP="00D71BFF">
            <w:pPr>
              <w:pStyle w:val="PlainText"/>
            </w:pPr>
          </w:p>
          <w:p w:rsidR="00A93D7F" w:rsidRDefault="00A93D7F" w:rsidP="00D71BFF">
            <w:pPr>
              <w:pStyle w:val="PlainText"/>
            </w:pPr>
          </w:p>
          <w:p w:rsidR="00A93D7F" w:rsidRPr="00A93D7F" w:rsidRDefault="00A93D7F" w:rsidP="00D71BFF">
            <w:pPr>
              <w:pStyle w:val="PlainText"/>
            </w:pPr>
          </w:p>
        </w:tc>
      </w:tr>
      <w:tr w:rsidR="00A93D7F" w:rsidRPr="00A93D7F" w:rsidTr="00A93D7F">
        <w:tc>
          <w:tcPr>
            <w:tcW w:w="10490" w:type="dxa"/>
            <w:shd w:val="clear" w:color="auto" w:fill="D9D9D9" w:themeFill="background1" w:themeFillShade="D9"/>
          </w:tcPr>
          <w:p w:rsidR="00A93D7F" w:rsidRPr="00A93D7F" w:rsidRDefault="00A93D7F" w:rsidP="00D71BFF">
            <w:pPr>
              <w:pStyle w:val="PlainText"/>
              <w:numPr>
                <w:ilvl w:val="0"/>
                <w:numId w:val="1"/>
              </w:numPr>
            </w:pPr>
            <w:r w:rsidRPr="00A93D7F">
              <w:t>What is the collection? How does it break down in terms of technological dependencies?</w:t>
            </w:r>
          </w:p>
        </w:tc>
      </w:tr>
      <w:tr w:rsidR="00A93D7F" w:rsidRPr="00A93D7F" w:rsidTr="00A93D7F">
        <w:tc>
          <w:tcPr>
            <w:tcW w:w="10490" w:type="dxa"/>
          </w:tcPr>
          <w:p w:rsidR="00A93D7F" w:rsidRDefault="00A93D7F" w:rsidP="00D71BFF">
            <w:pPr>
              <w:pStyle w:val="PlainText"/>
            </w:pPr>
          </w:p>
          <w:p w:rsidR="00A93D7F" w:rsidRDefault="00A93D7F" w:rsidP="00D71BFF">
            <w:pPr>
              <w:pStyle w:val="PlainText"/>
            </w:pPr>
          </w:p>
          <w:p w:rsidR="00A93D7F" w:rsidRPr="00A93D7F" w:rsidRDefault="00A93D7F" w:rsidP="00D71BFF">
            <w:pPr>
              <w:pStyle w:val="PlainText"/>
            </w:pPr>
          </w:p>
        </w:tc>
      </w:tr>
      <w:tr w:rsidR="00A93D7F" w:rsidRPr="00A93D7F" w:rsidTr="00A93D7F">
        <w:tc>
          <w:tcPr>
            <w:tcW w:w="10490" w:type="dxa"/>
            <w:shd w:val="clear" w:color="auto" w:fill="D9D9D9" w:themeFill="background1" w:themeFillShade="D9"/>
          </w:tcPr>
          <w:p w:rsidR="00A93D7F" w:rsidRPr="00A93D7F" w:rsidRDefault="00A93D7F" w:rsidP="00D71BFF">
            <w:pPr>
              <w:pStyle w:val="PlainText"/>
              <w:numPr>
                <w:ilvl w:val="0"/>
                <w:numId w:val="1"/>
              </w:numPr>
            </w:pPr>
            <w:r w:rsidRPr="00A93D7F">
              <w:t>What risks do the different parts of the collection face?</w:t>
            </w:r>
          </w:p>
        </w:tc>
      </w:tr>
      <w:tr w:rsidR="00A93D7F" w:rsidRPr="00A93D7F" w:rsidTr="00A93D7F">
        <w:tc>
          <w:tcPr>
            <w:tcW w:w="10490" w:type="dxa"/>
          </w:tcPr>
          <w:p w:rsidR="00A93D7F" w:rsidRDefault="00A93D7F" w:rsidP="00D71BFF">
            <w:pPr>
              <w:pStyle w:val="PlainText"/>
            </w:pPr>
          </w:p>
          <w:p w:rsidR="00A93D7F" w:rsidRDefault="00A93D7F" w:rsidP="00D71BFF">
            <w:pPr>
              <w:pStyle w:val="PlainText"/>
            </w:pPr>
          </w:p>
          <w:p w:rsidR="00A93D7F" w:rsidRPr="00A93D7F" w:rsidRDefault="00A93D7F" w:rsidP="00D71BFF">
            <w:pPr>
              <w:pStyle w:val="PlainText"/>
            </w:pPr>
          </w:p>
        </w:tc>
      </w:tr>
      <w:tr w:rsidR="00A93D7F" w:rsidRPr="00A93D7F" w:rsidTr="00A93D7F">
        <w:tc>
          <w:tcPr>
            <w:tcW w:w="10490" w:type="dxa"/>
            <w:shd w:val="clear" w:color="auto" w:fill="D9D9D9" w:themeFill="background1" w:themeFillShade="D9"/>
          </w:tcPr>
          <w:p w:rsidR="00A93D7F" w:rsidRPr="00A93D7F" w:rsidRDefault="00A93D7F" w:rsidP="00D71BFF">
            <w:pPr>
              <w:pStyle w:val="PlainText"/>
              <w:numPr>
                <w:ilvl w:val="0"/>
                <w:numId w:val="1"/>
              </w:numPr>
            </w:pPr>
            <w:r w:rsidRPr="00A93D7F">
              <w:t>What are the highest priorities for action?</w:t>
            </w:r>
          </w:p>
        </w:tc>
      </w:tr>
      <w:tr w:rsidR="00A93D7F" w:rsidRPr="00A93D7F" w:rsidTr="00A93D7F">
        <w:tc>
          <w:tcPr>
            <w:tcW w:w="10490" w:type="dxa"/>
          </w:tcPr>
          <w:p w:rsidR="00A93D7F" w:rsidRDefault="00A93D7F" w:rsidP="00D71BFF">
            <w:pPr>
              <w:pStyle w:val="PlainText"/>
            </w:pPr>
          </w:p>
          <w:p w:rsidR="00A93D7F" w:rsidRDefault="00A93D7F" w:rsidP="00D71BFF">
            <w:pPr>
              <w:pStyle w:val="PlainText"/>
            </w:pPr>
          </w:p>
          <w:p w:rsidR="00A93D7F" w:rsidRPr="00A93D7F" w:rsidRDefault="00A93D7F" w:rsidP="00D71BFF">
            <w:pPr>
              <w:pStyle w:val="PlainText"/>
            </w:pPr>
          </w:p>
        </w:tc>
      </w:tr>
      <w:tr w:rsidR="00A93D7F" w:rsidRPr="00A93D7F" w:rsidTr="00A93D7F">
        <w:tc>
          <w:tcPr>
            <w:tcW w:w="10490" w:type="dxa"/>
            <w:shd w:val="clear" w:color="auto" w:fill="D9D9D9" w:themeFill="background1" w:themeFillShade="D9"/>
          </w:tcPr>
          <w:p w:rsidR="00A93D7F" w:rsidRPr="00A93D7F" w:rsidRDefault="00A93D7F" w:rsidP="00D71BFF">
            <w:pPr>
              <w:pStyle w:val="PlainText"/>
              <w:numPr>
                <w:ilvl w:val="0"/>
                <w:numId w:val="1"/>
              </w:numPr>
            </w:pPr>
            <w:r w:rsidRPr="00A93D7F">
              <w:t>What actions should we take to meet them?</w:t>
            </w:r>
            <w:r>
              <w:t xml:space="preserve"> </w:t>
            </w:r>
            <w:r w:rsidR="0086565E">
              <w:t xml:space="preserve">Who is responsible for each action </w:t>
            </w:r>
            <w:r>
              <w:t>(Repeat for each group listed in section 6)</w:t>
            </w:r>
          </w:p>
        </w:tc>
      </w:tr>
      <w:tr w:rsidR="00A93D7F" w:rsidRPr="00A93D7F" w:rsidTr="00A93D7F">
        <w:tc>
          <w:tcPr>
            <w:tcW w:w="10490" w:type="dxa"/>
          </w:tcPr>
          <w:p w:rsidR="00A93D7F" w:rsidRDefault="00A93D7F" w:rsidP="00D71BFF">
            <w:pPr>
              <w:pStyle w:val="PlainText"/>
            </w:pPr>
          </w:p>
          <w:p w:rsidR="00A93D7F" w:rsidRDefault="00A93D7F" w:rsidP="00D71BFF">
            <w:pPr>
              <w:pStyle w:val="PlainText"/>
            </w:pPr>
          </w:p>
          <w:p w:rsidR="00A93D7F" w:rsidRPr="00A93D7F" w:rsidRDefault="00A93D7F" w:rsidP="00D71BFF">
            <w:pPr>
              <w:pStyle w:val="PlainText"/>
            </w:pPr>
          </w:p>
        </w:tc>
      </w:tr>
      <w:tr w:rsidR="00A93D7F" w:rsidRPr="00A93D7F" w:rsidTr="00A93D7F">
        <w:tc>
          <w:tcPr>
            <w:tcW w:w="10490" w:type="dxa"/>
            <w:shd w:val="clear" w:color="auto" w:fill="D9D9D9" w:themeFill="background1" w:themeFillShade="D9"/>
          </w:tcPr>
          <w:p w:rsidR="00A93D7F" w:rsidRPr="00A93D7F" w:rsidRDefault="00A93D7F" w:rsidP="00D71BFF">
            <w:pPr>
              <w:pStyle w:val="PlainText"/>
              <w:numPr>
                <w:ilvl w:val="0"/>
                <w:numId w:val="1"/>
              </w:numPr>
            </w:pPr>
            <w:r w:rsidRPr="00A93D7F">
              <w:t>What tools do we have available to carry them out?</w:t>
            </w:r>
          </w:p>
        </w:tc>
      </w:tr>
      <w:tr w:rsidR="00A93D7F" w:rsidRPr="00A93D7F" w:rsidTr="00A93D7F">
        <w:tc>
          <w:tcPr>
            <w:tcW w:w="10490" w:type="dxa"/>
          </w:tcPr>
          <w:p w:rsidR="00A93D7F" w:rsidRDefault="00A93D7F" w:rsidP="00D71BFF">
            <w:pPr>
              <w:pStyle w:val="PlainText"/>
            </w:pPr>
          </w:p>
          <w:p w:rsidR="00A93D7F" w:rsidRDefault="00A93D7F" w:rsidP="00D71BFF">
            <w:pPr>
              <w:pStyle w:val="PlainText"/>
            </w:pPr>
          </w:p>
          <w:p w:rsidR="00A93D7F" w:rsidRPr="00A93D7F" w:rsidRDefault="00A93D7F" w:rsidP="00D71BFF">
            <w:pPr>
              <w:pStyle w:val="PlainText"/>
            </w:pPr>
          </w:p>
        </w:tc>
      </w:tr>
      <w:tr w:rsidR="00A93D7F" w:rsidRPr="00A93D7F" w:rsidTr="00A93D7F">
        <w:tc>
          <w:tcPr>
            <w:tcW w:w="10490" w:type="dxa"/>
            <w:shd w:val="clear" w:color="auto" w:fill="D9D9D9" w:themeFill="background1" w:themeFillShade="D9"/>
          </w:tcPr>
          <w:p w:rsidR="00A93D7F" w:rsidRPr="00A93D7F" w:rsidRDefault="00A93D7F" w:rsidP="00D71BFF">
            <w:pPr>
              <w:pStyle w:val="PlainText"/>
              <w:numPr>
                <w:ilvl w:val="0"/>
                <w:numId w:val="1"/>
              </w:numPr>
            </w:pPr>
            <w:r w:rsidRPr="00A93D7F">
              <w:t>What are our constraints in terms of cost / resources?</w:t>
            </w:r>
          </w:p>
        </w:tc>
      </w:tr>
      <w:tr w:rsidR="00A93D7F" w:rsidRPr="00A93D7F" w:rsidTr="00A93D7F">
        <w:tc>
          <w:tcPr>
            <w:tcW w:w="10490" w:type="dxa"/>
          </w:tcPr>
          <w:p w:rsidR="00A93D7F" w:rsidRDefault="00A93D7F" w:rsidP="00D71BFF">
            <w:pPr>
              <w:pStyle w:val="PlainText"/>
            </w:pPr>
          </w:p>
          <w:p w:rsidR="00A93D7F" w:rsidRDefault="00A93D7F" w:rsidP="00D71BFF">
            <w:pPr>
              <w:pStyle w:val="PlainText"/>
            </w:pPr>
          </w:p>
          <w:p w:rsidR="00A93D7F" w:rsidRPr="00A93D7F" w:rsidRDefault="00A93D7F" w:rsidP="00D71BFF">
            <w:pPr>
              <w:pStyle w:val="PlainText"/>
            </w:pPr>
          </w:p>
        </w:tc>
      </w:tr>
      <w:tr w:rsidR="00A93D7F" w:rsidRPr="00A93D7F" w:rsidTr="00A93D7F">
        <w:tc>
          <w:tcPr>
            <w:tcW w:w="10490" w:type="dxa"/>
            <w:shd w:val="clear" w:color="auto" w:fill="D9D9D9" w:themeFill="background1" w:themeFillShade="D9"/>
          </w:tcPr>
          <w:p w:rsidR="00A93D7F" w:rsidRPr="00A93D7F" w:rsidRDefault="00A93D7F" w:rsidP="00D71BFF">
            <w:pPr>
              <w:pStyle w:val="PlainText"/>
              <w:numPr>
                <w:ilvl w:val="0"/>
                <w:numId w:val="1"/>
              </w:numPr>
            </w:pPr>
            <w:r w:rsidRPr="00A93D7F">
              <w:t xml:space="preserve">What are our expectations of quality? </w:t>
            </w:r>
          </w:p>
        </w:tc>
      </w:tr>
      <w:tr w:rsidR="00A93D7F" w:rsidRPr="00A93D7F" w:rsidTr="00A93D7F">
        <w:tc>
          <w:tcPr>
            <w:tcW w:w="10490" w:type="dxa"/>
          </w:tcPr>
          <w:p w:rsidR="00A93D7F" w:rsidRDefault="00A93D7F" w:rsidP="00D71BFF">
            <w:pPr>
              <w:pStyle w:val="PlainText"/>
            </w:pPr>
          </w:p>
          <w:p w:rsidR="00A93D7F" w:rsidRDefault="00A93D7F" w:rsidP="00D71BFF">
            <w:pPr>
              <w:pStyle w:val="PlainText"/>
            </w:pPr>
          </w:p>
          <w:p w:rsidR="00A93D7F" w:rsidRPr="00A93D7F" w:rsidRDefault="00A93D7F" w:rsidP="00D71BFF">
            <w:pPr>
              <w:pStyle w:val="PlainText"/>
            </w:pPr>
          </w:p>
        </w:tc>
      </w:tr>
      <w:tr w:rsidR="00A93D7F" w:rsidRPr="00A93D7F" w:rsidTr="00A93D7F">
        <w:tc>
          <w:tcPr>
            <w:tcW w:w="10490" w:type="dxa"/>
            <w:shd w:val="clear" w:color="auto" w:fill="D9D9D9" w:themeFill="background1" w:themeFillShade="D9"/>
          </w:tcPr>
          <w:p w:rsidR="00A93D7F" w:rsidRPr="00A93D7F" w:rsidRDefault="00A93D7F" w:rsidP="00D71BFF">
            <w:pPr>
              <w:pStyle w:val="PlainText"/>
              <w:numPr>
                <w:ilvl w:val="0"/>
                <w:numId w:val="1"/>
              </w:numPr>
            </w:pPr>
            <w:r w:rsidRPr="00A93D7F">
              <w:t>How will we validate our plans?</w:t>
            </w:r>
            <w:r w:rsidR="0086565E">
              <w:t xml:space="preserve"> Who is responsible for validating them</w:t>
            </w:r>
          </w:p>
        </w:tc>
      </w:tr>
      <w:tr w:rsidR="00A93D7F" w:rsidRPr="00A93D7F" w:rsidTr="00A93D7F">
        <w:tc>
          <w:tcPr>
            <w:tcW w:w="10490" w:type="dxa"/>
          </w:tcPr>
          <w:p w:rsidR="00A93D7F" w:rsidRDefault="00A93D7F" w:rsidP="00D71BFF">
            <w:pPr>
              <w:pStyle w:val="PlainText"/>
            </w:pPr>
          </w:p>
          <w:p w:rsidR="00A93D7F" w:rsidRPr="00A93D7F" w:rsidRDefault="00A93D7F" w:rsidP="00D71BFF">
            <w:pPr>
              <w:pStyle w:val="PlainText"/>
            </w:pPr>
          </w:p>
        </w:tc>
      </w:tr>
      <w:tr w:rsidR="00A93D7F" w:rsidRPr="00A93D7F" w:rsidTr="00A93D7F">
        <w:tc>
          <w:tcPr>
            <w:tcW w:w="10490" w:type="dxa"/>
            <w:shd w:val="clear" w:color="auto" w:fill="D9D9D9" w:themeFill="background1" w:themeFillShade="D9"/>
          </w:tcPr>
          <w:p w:rsidR="00A93D7F" w:rsidRPr="00A93D7F" w:rsidRDefault="00A93D7F" w:rsidP="00D71BFF">
            <w:pPr>
              <w:pStyle w:val="PlainText"/>
              <w:numPr>
                <w:ilvl w:val="0"/>
                <w:numId w:val="1"/>
              </w:numPr>
            </w:pPr>
            <w:r w:rsidRPr="00A93D7F">
              <w:t>How and when will we update our plans?</w:t>
            </w:r>
            <w:r w:rsidR="0086565E">
              <w:t xml:space="preserve"> Who will update them?</w:t>
            </w:r>
          </w:p>
        </w:tc>
      </w:tr>
      <w:tr w:rsidR="0086565E" w:rsidRPr="00A93D7F" w:rsidTr="0086565E">
        <w:tc>
          <w:tcPr>
            <w:tcW w:w="10490" w:type="dxa"/>
            <w:shd w:val="clear" w:color="auto" w:fill="FFFFFF" w:themeFill="background1"/>
          </w:tcPr>
          <w:p w:rsidR="0086565E" w:rsidRDefault="0086565E" w:rsidP="0086565E">
            <w:pPr>
              <w:pStyle w:val="PlainText"/>
            </w:pPr>
          </w:p>
          <w:p w:rsidR="0086565E" w:rsidRPr="00A93D7F" w:rsidRDefault="0086565E" w:rsidP="0086565E">
            <w:pPr>
              <w:pStyle w:val="PlainText"/>
            </w:pPr>
          </w:p>
        </w:tc>
      </w:tr>
    </w:tbl>
    <w:p w:rsidR="00A93D7F" w:rsidRDefault="00A93D7F" w:rsidP="00A93D7F"/>
    <w:sectPr w:rsidR="00A93D7F" w:rsidSect="00C874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128DC"/>
    <w:multiLevelType w:val="hybridMultilevel"/>
    <w:tmpl w:val="569C19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18"/>
    <w:rsid w:val="000B59B9"/>
    <w:rsid w:val="000C4464"/>
    <w:rsid w:val="001C056E"/>
    <w:rsid w:val="001C57FE"/>
    <w:rsid w:val="002A0FD2"/>
    <w:rsid w:val="00311B0E"/>
    <w:rsid w:val="00541E14"/>
    <w:rsid w:val="00657597"/>
    <w:rsid w:val="0086565E"/>
    <w:rsid w:val="008D37A4"/>
    <w:rsid w:val="008F3231"/>
    <w:rsid w:val="00967318"/>
    <w:rsid w:val="009B1684"/>
    <w:rsid w:val="009D56FA"/>
    <w:rsid w:val="00A93D7F"/>
    <w:rsid w:val="00B32EFC"/>
    <w:rsid w:val="00BF709C"/>
    <w:rsid w:val="00C54419"/>
    <w:rsid w:val="00C87471"/>
    <w:rsid w:val="00D86AD9"/>
    <w:rsid w:val="00E8013C"/>
    <w:rsid w:val="00F66795"/>
    <w:rsid w:val="00FF0E27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D2415D-8682-434A-9C88-DF16A3586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7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3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67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A93D7F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93D7F"/>
    <w:rPr>
      <w:rFonts w:ascii="Calibri" w:hAnsi="Calibri" w:cs="Consolas"/>
      <w:szCs w:val="21"/>
    </w:rPr>
  </w:style>
  <w:style w:type="paragraph" w:styleId="ListParagraph">
    <w:name w:val="List Paragraph"/>
    <w:basedOn w:val="Normal"/>
    <w:uiPriority w:val="34"/>
    <w:qFormat/>
    <w:rsid w:val="00A93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5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Sara Day Thomson</cp:lastModifiedBy>
  <cp:revision>1</cp:revision>
  <cp:lastPrinted>2013-04-09T15:26:00Z</cp:lastPrinted>
  <dcterms:created xsi:type="dcterms:W3CDTF">2016-04-01T11:41:00Z</dcterms:created>
  <dcterms:modified xsi:type="dcterms:W3CDTF">2016-04-01T11:41:00Z</dcterms:modified>
</cp:coreProperties>
</file>