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B24A4D" w14:textId="77777777" w:rsidR="0080288A" w:rsidRPr="005340BB" w:rsidRDefault="00DE1071" w:rsidP="00E544EB">
      <w:pPr>
        <w:pStyle w:val="Title"/>
        <w:rPr>
          <w:rFonts w:ascii="Calibri" w:hAnsi="Calibri" w:cs="Calibri"/>
        </w:rPr>
      </w:pPr>
      <w:r w:rsidRPr="005340BB">
        <w:rPr>
          <w:rFonts w:ascii="Calibri" w:hAnsi="Calibri" w:cs="Calibri"/>
        </w:rPr>
        <w:t>Email Script</w:t>
      </w:r>
      <w:r w:rsidR="0080288A" w:rsidRPr="005340BB">
        <w:rPr>
          <w:rFonts w:ascii="Calibri" w:hAnsi="Calibri" w:cs="Calibri"/>
        </w:rPr>
        <w:t>s</w:t>
      </w:r>
    </w:p>
    <w:p w14:paraId="0B29E4CC" w14:textId="77777777" w:rsidR="0080288A" w:rsidRPr="005340BB" w:rsidRDefault="0080288A" w:rsidP="00E544EB">
      <w:pPr>
        <w:pStyle w:val="Title"/>
        <w:rPr>
          <w:rFonts w:ascii="Calibri" w:hAnsi="Calibri" w:cs="Calibri"/>
        </w:rPr>
      </w:pPr>
    </w:p>
    <w:p w14:paraId="391DD81D" w14:textId="2E5B5CD4" w:rsidR="001F783F" w:rsidRPr="005340BB" w:rsidRDefault="001F783F" w:rsidP="00E544EB">
      <w:pPr>
        <w:pStyle w:val="Title"/>
        <w:rPr>
          <w:rFonts w:ascii="Calibri" w:hAnsi="Calibri" w:cs="Calibri"/>
        </w:rPr>
      </w:pPr>
      <w:r w:rsidRPr="005340BB">
        <w:rPr>
          <w:rFonts w:ascii="Calibri" w:hAnsi="Calibri" w:cs="Calibri"/>
        </w:rPr>
        <w:t>IT team</w:t>
      </w:r>
    </w:p>
    <w:p w14:paraId="0447F1D1" w14:textId="77777777" w:rsidR="005340BB" w:rsidRPr="005340BB" w:rsidRDefault="005340BB" w:rsidP="001F783F">
      <w:pPr>
        <w:rPr>
          <w:rFonts w:ascii="Calibri" w:hAnsi="Calibri" w:cs="Calibri"/>
        </w:rPr>
      </w:pPr>
    </w:p>
    <w:p w14:paraId="3E50F29B" w14:textId="143304B3" w:rsidR="001F783F" w:rsidRPr="005340BB" w:rsidRDefault="001F783F" w:rsidP="001F783F">
      <w:pPr>
        <w:rPr>
          <w:rFonts w:ascii="Calibri" w:hAnsi="Calibri" w:cs="Calibri"/>
        </w:rPr>
      </w:pPr>
      <w:r w:rsidRPr="005340BB">
        <w:rPr>
          <w:rFonts w:ascii="Calibri" w:hAnsi="Calibri" w:cs="Calibri"/>
        </w:rPr>
        <w:t>Dear IT Lead</w:t>
      </w:r>
    </w:p>
    <w:p w14:paraId="6F6F464E" w14:textId="77777777" w:rsidR="001F783F" w:rsidRPr="005340BB" w:rsidRDefault="001F783F" w:rsidP="001F783F">
      <w:pPr>
        <w:rPr>
          <w:rFonts w:ascii="Calibri" w:hAnsi="Calibri" w:cs="Calibri"/>
        </w:rPr>
      </w:pPr>
    </w:p>
    <w:p w14:paraId="7A0C3F7C" w14:textId="3A3B7396" w:rsidR="001F783F" w:rsidRPr="005340BB" w:rsidRDefault="001F783F" w:rsidP="001F783F">
      <w:pPr>
        <w:rPr>
          <w:rFonts w:ascii="Calibri" w:hAnsi="Calibri" w:cs="Calibri"/>
        </w:rPr>
      </w:pPr>
      <w:r w:rsidRPr="001F783F">
        <w:rPr>
          <w:rFonts w:ascii="Calibri" w:hAnsi="Calibri" w:cs="Calibri"/>
          <w:b/>
          <w:bCs/>
        </w:rPr>
        <w:t xml:space="preserve">Subject: Strengthening the </w:t>
      </w:r>
      <w:r w:rsidRPr="005340BB">
        <w:rPr>
          <w:rFonts w:ascii="Calibri" w:hAnsi="Calibri" w:cs="Calibri"/>
          <w:b/>
          <w:bCs/>
        </w:rPr>
        <w:t>s</w:t>
      </w:r>
      <w:r w:rsidRPr="001F783F">
        <w:rPr>
          <w:rFonts w:ascii="Calibri" w:hAnsi="Calibri" w:cs="Calibri"/>
          <w:b/>
          <w:bCs/>
        </w:rPr>
        <w:t xml:space="preserve">ecurity and </w:t>
      </w:r>
      <w:r w:rsidRPr="005340BB">
        <w:rPr>
          <w:rFonts w:ascii="Calibri" w:hAnsi="Calibri" w:cs="Calibri"/>
          <w:b/>
          <w:bCs/>
        </w:rPr>
        <w:t>r</w:t>
      </w:r>
      <w:r w:rsidRPr="001F783F">
        <w:rPr>
          <w:rFonts w:ascii="Calibri" w:hAnsi="Calibri" w:cs="Calibri"/>
          <w:b/>
          <w:bCs/>
        </w:rPr>
        <w:t xml:space="preserve">eliability of </w:t>
      </w:r>
      <w:r w:rsidRPr="005340BB">
        <w:rPr>
          <w:rFonts w:ascii="Calibri" w:hAnsi="Calibri" w:cs="Calibri"/>
          <w:b/>
          <w:bCs/>
        </w:rPr>
        <w:t>o</w:t>
      </w:r>
      <w:r w:rsidRPr="001F783F">
        <w:rPr>
          <w:rFonts w:ascii="Calibri" w:hAnsi="Calibri" w:cs="Calibri"/>
          <w:b/>
          <w:bCs/>
        </w:rPr>
        <w:t xml:space="preserve">ur </w:t>
      </w:r>
      <w:r w:rsidRPr="005340BB">
        <w:rPr>
          <w:rFonts w:ascii="Calibri" w:hAnsi="Calibri" w:cs="Calibri"/>
          <w:b/>
          <w:bCs/>
        </w:rPr>
        <w:t>d</w:t>
      </w:r>
      <w:r w:rsidRPr="001F783F">
        <w:rPr>
          <w:rFonts w:ascii="Calibri" w:hAnsi="Calibri" w:cs="Calibri"/>
          <w:b/>
          <w:bCs/>
        </w:rPr>
        <w:t xml:space="preserve">igital </w:t>
      </w:r>
      <w:r w:rsidRPr="005340BB">
        <w:rPr>
          <w:rFonts w:ascii="Calibri" w:hAnsi="Calibri" w:cs="Calibri"/>
          <w:b/>
          <w:bCs/>
        </w:rPr>
        <w:t>i</w:t>
      </w:r>
      <w:r w:rsidRPr="001F783F">
        <w:rPr>
          <w:rFonts w:ascii="Calibri" w:hAnsi="Calibri" w:cs="Calibri"/>
          <w:b/>
          <w:bCs/>
        </w:rPr>
        <w:t>nformation</w:t>
      </w:r>
    </w:p>
    <w:p w14:paraId="0D55AC66" w14:textId="77777777" w:rsidR="001F783F" w:rsidRPr="005340BB" w:rsidRDefault="001F783F" w:rsidP="001F783F">
      <w:pPr>
        <w:rPr>
          <w:rFonts w:ascii="Calibri" w:hAnsi="Calibri" w:cs="Calibri"/>
        </w:rPr>
      </w:pPr>
    </w:p>
    <w:p w14:paraId="459E3E1C" w14:textId="090F422F" w:rsidR="001F783F" w:rsidRPr="005340BB" w:rsidRDefault="001F783F" w:rsidP="001F783F">
      <w:pPr>
        <w:rPr>
          <w:rFonts w:ascii="Calibri" w:hAnsi="Calibri" w:cs="Calibri"/>
        </w:rPr>
      </w:pPr>
      <w:r w:rsidRPr="005340BB">
        <w:rPr>
          <w:rFonts w:ascii="Calibri" w:hAnsi="Calibri" w:cs="Calibri"/>
        </w:rPr>
        <w:t>As an organisation committed to maintaining secure, efficient and reliable services, it</w:t>
      </w:r>
      <w:r w:rsidR="005340BB" w:rsidRPr="005340BB">
        <w:rPr>
          <w:rFonts w:ascii="Calibri" w:hAnsi="Calibri" w:cs="Calibri"/>
        </w:rPr>
        <w:t xml:space="preserve"> i</w:t>
      </w:r>
      <w:r w:rsidRPr="005340BB">
        <w:rPr>
          <w:rFonts w:ascii="Calibri" w:hAnsi="Calibri" w:cs="Calibri"/>
        </w:rPr>
        <w:t>s essential that the systems supporting our digital materials remain robust enough to ensure operational continuity</w:t>
      </w:r>
      <w:r w:rsidR="005340BB">
        <w:rPr>
          <w:rFonts w:ascii="Calibri" w:hAnsi="Calibri" w:cs="Calibri"/>
        </w:rPr>
        <w:t xml:space="preserve">, </w:t>
      </w:r>
      <w:r w:rsidRPr="005340BB">
        <w:rPr>
          <w:rFonts w:ascii="Calibri" w:hAnsi="Calibri" w:cs="Calibri"/>
        </w:rPr>
        <w:t>especially when we need rapid access to trusted information during critical moments or unexpected incidents.</w:t>
      </w:r>
    </w:p>
    <w:p w14:paraId="37DD2552" w14:textId="77777777" w:rsidR="001F783F" w:rsidRPr="005340BB" w:rsidRDefault="001F783F" w:rsidP="001F783F">
      <w:pPr>
        <w:rPr>
          <w:rFonts w:ascii="Calibri" w:hAnsi="Calibri" w:cs="Calibri"/>
        </w:rPr>
      </w:pPr>
    </w:p>
    <w:p w14:paraId="5BD72F86" w14:textId="000E35B0" w:rsidR="001F783F" w:rsidRPr="005340BB" w:rsidRDefault="001F783F" w:rsidP="001F783F">
      <w:pPr>
        <w:rPr>
          <w:rFonts w:ascii="Calibri" w:hAnsi="Calibri" w:cs="Calibri"/>
        </w:rPr>
      </w:pPr>
      <w:r w:rsidRPr="005340BB">
        <w:rPr>
          <w:rFonts w:ascii="Calibri" w:hAnsi="Calibri" w:cs="Calibri"/>
        </w:rPr>
        <w:t>With our reliance on digital systems increasing, I want</w:t>
      </w:r>
      <w:r w:rsidR="005340BB">
        <w:rPr>
          <w:rFonts w:ascii="Calibri" w:hAnsi="Calibri" w:cs="Calibri"/>
        </w:rPr>
        <w:t>ed</w:t>
      </w:r>
      <w:r w:rsidRPr="005340BB">
        <w:rPr>
          <w:rFonts w:ascii="Calibri" w:hAnsi="Calibri" w:cs="Calibri"/>
        </w:rPr>
        <w:t xml:space="preserve"> to highlight an opportunity to strengthen the resilience, security and long</w:t>
      </w:r>
      <w:r w:rsidRPr="005340BB">
        <w:rPr>
          <w:rFonts w:ascii="Cambria Math" w:hAnsi="Cambria Math" w:cs="Cambria Math"/>
        </w:rPr>
        <w:t>‑</w:t>
      </w:r>
      <w:r w:rsidRPr="005340BB">
        <w:rPr>
          <w:rFonts w:ascii="Calibri" w:hAnsi="Calibri" w:cs="Calibri"/>
        </w:rPr>
        <w:t>term accessibility of the information our organisation depends on for day</w:t>
      </w:r>
      <w:r w:rsidRPr="005340BB">
        <w:rPr>
          <w:rFonts w:ascii="Cambria Math" w:hAnsi="Cambria Math" w:cs="Cambria Math"/>
        </w:rPr>
        <w:t>‑</w:t>
      </w:r>
      <w:r w:rsidRPr="005340BB">
        <w:rPr>
          <w:rFonts w:ascii="Calibri" w:hAnsi="Calibri" w:cs="Calibri"/>
        </w:rPr>
        <w:t>to</w:t>
      </w:r>
      <w:r w:rsidRPr="005340BB">
        <w:rPr>
          <w:rFonts w:ascii="Cambria Math" w:hAnsi="Cambria Math" w:cs="Cambria Math"/>
        </w:rPr>
        <w:t>‑</w:t>
      </w:r>
      <w:r w:rsidRPr="005340BB">
        <w:rPr>
          <w:rFonts w:ascii="Calibri" w:hAnsi="Calibri" w:cs="Calibri"/>
        </w:rPr>
        <w:t>day operations.</w:t>
      </w:r>
    </w:p>
    <w:p w14:paraId="4A3D7DDA" w14:textId="77777777" w:rsidR="001F783F" w:rsidRPr="005340BB" w:rsidRDefault="001F783F" w:rsidP="001F783F">
      <w:pPr>
        <w:rPr>
          <w:rFonts w:ascii="Calibri" w:hAnsi="Calibri" w:cs="Calibri"/>
        </w:rPr>
      </w:pPr>
    </w:p>
    <w:p w14:paraId="67C6B24F" w14:textId="61B9BEB9" w:rsidR="001F783F" w:rsidRPr="005340BB" w:rsidRDefault="001F783F" w:rsidP="001F783F">
      <w:pPr>
        <w:rPr>
          <w:rFonts w:ascii="Calibri" w:hAnsi="Calibri" w:cs="Calibri"/>
        </w:rPr>
      </w:pPr>
      <w:r w:rsidRPr="005340BB">
        <w:rPr>
          <w:rFonts w:ascii="Calibri" w:hAnsi="Calibri" w:cs="Calibri"/>
        </w:rPr>
        <w:t>Having recently completed a register of our digital assets</w:t>
      </w:r>
      <w:r w:rsidR="005340BB" w:rsidRPr="005340BB">
        <w:rPr>
          <w:rFonts w:ascii="Calibri" w:hAnsi="Calibri" w:cs="Calibri"/>
        </w:rPr>
        <w:t xml:space="preserve"> and capabilities</w:t>
      </w:r>
      <w:r w:rsidRPr="005340BB">
        <w:rPr>
          <w:rFonts w:ascii="Calibri" w:hAnsi="Calibri" w:cs="Calibri"/>
        </w:rPr>
        <w:t xml:space="preserve">, I </w:t>
      </w:r>
      <w:r w:rsidR="005340BB" w:rsidRPr="005340BB">
        <w:rPr>
          <w:rFonts w:ascii="Calibri" w:hAnsi="Calibri" w:cs="Calibri"/>
        </w:rPr>
        <w:t xml:space="preserve">would be pleased to show you </w:t>
      </w:r>
      <w:r w:rsidRPr="005340BB">
        <w:rPr>
          <w:rFonts w:ascii="Calibri" w:hAnsi="Calibri" w:cs="Calibri"/>
        </w:rPr>
        <w:t xml:space="preserve">where </w:t>
      </w:r>
      <w:r w:rsidR="005340BB" w:rsidRPr="005340BB">
        <w:rPr>
          <w:rFonts w:ascii="Calibri" w:hAnsi="Calibri" w:cs="Calibri"/>
        </w:rPr>
        <w:t xml:space="preserve">I believe </w:t>
      </w:r>
      <w:r w:rsidRPr="005340BB">
        <w:rPr>
          <w:rFonts w:ascii="Calibri" w:hAnsi="Calibri" w:cs="Calibri"/>
        </w:rPr>
        <w:t>improvements to our data management and preservation processes could help reduce pressure on storage systems, minimise duplication and enhance security. There are also opportunities to streamline end</w:t>
      </w:r>
      <w:r w:rsidRPr="005340BB">
        <w:rPr>
          <w:rFonts w:ascii="Cambria Math" w:hAnsi="Cambria Math" w:cs="Cambria Math"/>
        </w:rPr>
        <w:t>‑</w:t>
      </w:r>
      <w:r w:rsidRPr="005340BB">
        <w:rPr>
          <w:rFonts w:ascii="Calibri" w:hAnsi="Calibri" w:cs="Calibri"/>
        </w:rPr>
        <w:t>to</w:t>
      </w:r>
      <w:r w:rsidRPr="005340BB">
        <w:rPr>
          <w:rFonts w:ascii="Cambria Math" w:hAnsi="Cambria Math" w:cs="Cambria Math"/>
        </w:rPr>
        <w:t>‑</w:t>
      </w:r>
      <w:r w:rsidRPr="005340BB">
        <w:rPr>
          <w:rFonts w:ascii="Calibri" w:hAnsi="Calibri" w:cs="Calibri"/>
        </w:rPr>
        <w:t>end data workflows so that retention, access and long</w:t>
      </w:r>
      <w:r w:rsidRPr="005340BB">
        <w:rPr>
          <w:rFonts w:ascii="Cambria Math" w:hAnsi="Cambria Math" w:cs="Cambria Math"/>
        </w:rPr>
        <w:t>‑</w:t>
      </w:r>
      <w:r w:rsidRPr="005340BB">
        <w:rPr>
          <w:rFonts w:ascii="Calibri" w:hAnsi="Calibri" w:cs="Calibri"/>
        </w:rPr>
        <w:t>term storage are more consistent and easier to maintain.</w:t>
      </w:r>
    </w:p>
    <w:p w14:paraId="1D77EA80" w14:textId="77777777" w:rsidR="005340BB" w:rsidRPr="005340BB" w:rsidRDefault="005340BB" w:rsidP="001F783F">
      <w:pPr>
        <w:rPr>
          <w:rFonts w:ascii="Calibri" w:hAnsi="Calibri" w:cs="Calibri"/>
        </w:rPr>
      </w:pPr>
    </w:p>
    <w:p w14:paraId="4CB36F38" w14:textId="77777777" w:rsidR="001F783F" w:rsidRPr="005340BB" w:rsidRDefault="001F783F" w:rsidP="001F783F">
      <w:pPr>
        <w:rPr>
          <w:rFonts w:ascii="Calibri" w:hAnsi="Calibri" w:cs="Calibri"/>
        </w:rPr>
      </w:pPr>
      <w:r w:rsidRPr="005340BB">
        <w:rPr>
          <w:rFonts w:ascii="Calibri" w:hAnsi="Calibri" w:cs="Calibri"/>
        </w:rPr>
        <w:t>These improvements would directly support key IT priorities, including:</w:t>
      </w:r>
    </w:p>
    <w:p w14:paraId="1B5EAF0D" w14:textId="77777777" w:rsidR="001F783F" w:rsidRPr="005340BB" w:rsidRDefault="001F783F" w:rsidP="005340BB">
      <w:pPr>
        <w:pStyle w:val="ListParagraph"/>
        <w:numPr>
          <w:ilvl w:val="0"/>
          <w:numId w:val="2"/>
        </w:numPr>
        <w:rPr>
          <w:rFonts w:ascii="Calibri" w:hAnsi="Calibri" w:cs="Calibri"/>
        </w:rPr>
      </w:pPr>
      <w:r w:rsidRPr="005340BB">
        <w:rPr>
          <w:rFonts w:ascii="Calibri" w:hAnsi="Calibri" w:cs="Calibri"/>
        </w:rPr>
        <w:t>Strengthening business continuity by ensuring key digital materials remain accessible and usable over time</w:t>
      </w:r>
    </w:p>
    <w:p w14:paraId="1A6E4843" w14:textId="77777777" w:rsidR="001F783F" w:rsidRPr="005340BB" w:rsidRDefault="001F783F" w:rsidP="005340BB">
      <w:pPr>
        <w:pStyle w:val="ListParagraph"/>
        <w:numPr>
          <w:ilvl w:val="0"/>
          <w:numId w:val="2"/>
        </w:numPr>
        <w:rPr>
          <w:rFonts w:ascii="Calibri" w:hAnsi="Calibri" w:cs="Calibri"/>
        </w:rPr>
      </w:pPr>
      <w:r w:rsidRPr="005340BB">
        <w:rPr>
          <w:rFonts w:ascii="Calibri" w:hAnsi="Calibri" w:cs="Calibri"/>
        </w:rPr>
        <w:t>Enhancing security by reducing unmanaged or duplicate data</w:t>
      </w:r>
    </w:p>
    <w:p w14:paraId="13D6F135" w14:textId="77777777" w:rsidR="001F783F" w:rsidRPr="005340BB" w:rsidRDefault="001F783F" w:rsidP="005340BB">
      <w:pPr>
        <w:pStyle w:val="ListParagraph"/>
        <w:numPr>
          <w:ilvl w:val="0"/>
          <w:numId w:val="2"/>
        </w:numPr>
        <w:rPr>
          <w:rFonts w:ascii="Calibri" w:hAnsi="Calibri" w:cs="Calibri"/>
        </w:rPr>
      </w:pPr>
      <w:r w:rsidRPr="005340BB">
        <w:rPr>
          <w:rFonts w:ascii="Calibri" w:hAnsi="Calibri" w:cs="Calibri"/>
        </w:rPr>
        <w:t>Improving efficiency through clearer lifecycle processes</w:t>
      </w:r>
    </w:p>
    <w:p w14:paraId="37F040F1" w14:textId="77777777" w:rsidR="001F783F" w:rsidRPr="005340BB" w:rsidRDefault="001F783F" w:rsidP="005340BB">
      <w:pPr>
        <w:pStyle w:val="ListParagraph"/>
        <w:numPr>
          <w:ilvl w:val="0"/>
          <w:numId w:val="2"/>
        </w:numPr>
        <w:rPr>
          <w:rFonts w:ascii="Calibri" w:hAnsi="Calibri" w:cs="Calibri"/>
        </w:rPr>
      </w:pPr>
      <w:r w:rsidRPr="005340BB">
        <w:rPr>
          <w:rFonts w:ascii="Calibri" w:hAnsi="Calibri" w:cs="Calibri"/>
        </w:rPr>
        <w:t>Supporting recovery by ensuring critical assets are preserved in stable, well</w:t>
      </w:r>
      <w:r w:rsidRPr="005340BB">
        <w:rPr>
          <w:rFonts w:ascii="Cambria Math" w:hAnsi="Cambria Math" w:cs="Cambria Math"/>
        </w:rPr>
        <w:t>‑</w:t>
      </w:r>
      <w:r w:rsidRPr="005340BB">
        <w:rPr>
          <w:rFonts w:ascii="Calibri" w:hAnsi="Calibri" w:cs="Calibri"/>
        </w:rPr>
        <w:t>structured formats</w:t>
      </w:r>
    </w:p>
    <w:p w14:paraId="16F82A5B" w14:textId="77777777" w:rsidR="001F783F" w:rsidRPr="005340BB" w:rsidRDefault="001F783F" w:rsidP="005340BB">
      <w:pPr>
        <w:pStyle w:val="ListParagraph"/>
        <w:numPr>
          <w:ilvl w:val="0"/>
          <w:numId w:val="2"/>
        </w:numPr>
        <w:rPr>
          <w:rFonts w:ascii="Calibri" w:hAnsi="Calibri" w:cs="Calibri"/>
        </w:rPr>
      </w:pPr>
      <w:r w:rsidRPr="005340BB">
        <w:rPr>
          <w:rFonts w:ascii="Calibri" w:hAnsi="Calibri" w:cs="Calibri"/>
        </w:rPr>
        <w:t>Ensuring our technology infrastructure remains resilient and future</w:t>
      </w:r>
      <w:r w:rsidRPr="005340BB">
        <w:rPr>
          <w:rFonts w:ascii="Cambria Math" w:hAnsi="Cambria Math" w:cs="Cambria Math"/>
        </w:rPr>
        <w:t>‑</w:t>
      </w:r>
      <w:r w:rsidRPr="005340BB">
        <w:rPr>
          <w:rFonts w:ascii="Calibri" w:hAnsi="Calibri" w:cs="Calibri"/>
        </w:rPr>
        <w:t>proof</w:t>
      </w:r>
    </w:p>
    <w:p w14:paraId="497D9F81" w14:textId="77777777" w:rsidR="001F783F" w:rsidRPr="005340BB" w:rsidRDefault="001F783F" w:rsidP="001F783F">
      <w:pPr>
        <w:rPr>
          <w:rFonts w:ascii="Calibri" w:hAnsi="Calibri" w:cs="Calibri"/>
        </w:rPr>
      </w:pPr>
    </w:p>
    <w:p w14:paraId="3B50B065" w14:textId="77777777" w:rsidR="005340BB" w:rsidRPr="005340BB" w:rsidRDefault="001F783F" w:rsidP="001F783F">
      <w:pPr>
        <w:rPr>
          <w:rFonts w:ascii="Calibri" w:hAnsi="Calibri" w:cs="Calibri"/>
        </w:rPr>
      </w:pPr>
      <w:r w:rsidRPr="005340BB">
        <w:rPr>
          <w:rFonts w:ascii="Calibri" w:hAnsi="Calibri" w:cs="Calibri"/>
        </w:rPr>
        <w:t>I</w:t>
      </w:r>
      <w:r w:rsidR="005340BB" w:rsidRPr="005340BB">
        <w:rPr>
          <w:rFonts w:ascii="Calibri" w:hAnsi="Calibri" w:cs="Calibri"/>
        </w:rPr>
        <w:t xml:space="preserve"> would </w:t>
      </w:r>
      <w:r w:rsidRPr="005340BB">
        <w:rPr>
          <w:rFonts w:ascii="Calibri" w:hAnsi="Calibri" w:cs="Calibri"/>
        </w:rPr>
        <w:t xml:space="preserve">welcome the opportunity to discuss these findings with you and </w:t>
      </w:r>
      <w:r w:rsidR="005340BB" w:rsidRPr="005340BB">
        <w:rPr>
          <w:rFonts w:ascii="Calibri" w:hAnsi="Calibri" w:cs="Calibri"/>
        </w:rPr>
        <w:t xml:space="preserve">see how your own insights and expertise could be applied to </w:t>
      </w:r>
      <w:r w:rsidRPr="005340BB">
        <w:rPr>
          <w:rFonts w:ascii="Calibri" w:hAnsi="Calibri" w:cs="Calibri"/>
        </w:rPr>
        <w:t>improv</w:t>
      </w:r>
      <w:r w:rsidR="005340BB" w:rsidRPr="005340BB">
        <w:rPr>
          <w:rFonts w:ascii="Calibri" w:hAnsi="Calibri" w:cs="Calibri"/>
        </w:rPr>
        <w:t>e</w:t>
      </w:r>
      <w:r w:rsidRPr="005340BB">
        <w:rPr>
          <w:rFonts w:ascii="Calibri" w:hAnsi="Calibri" w:cs="Calibri"/>
        </w:rPr>
        <w:t xml:space="preserve"> our digital preservation processes in a way that aligns with existing IT strategies and reduces operational risk.</w:t>
      </w:r>
    </w:p>
    <w:p w14:paraId="0CFE719D" w14:textId="77777777" w:rsidR="005340BB" w:rsidRPr="005340BB" w:rsidRDefault="005340BB" w:rsidP="001F783F">
      <w:pPr>
        <w:rPr>
          <w:rFonts w:ascii="Calibri" w:hAnsi="Calibri" w:cs="Calibri"/>
        </w:rPr>
      </w:pPr>
    </w:p>
    <w:p w14:paraId="14CC38C3" w14:textId="75F63419" w:rsidR="001F783F" w:rsidRPr="005340BB" w:rsidRDefault="001F783F" w:rsidP="001F783F">
      <w:pPr>
        <w:rPr>
          <w:rFonts w:ascii="Calibri" w:hAnsi="Calibri" w:cs="Calibri"/>
        </w:rPr>
      </w:pPr>
      <w:r w:rsidRPr="005340BB">
        <w:rPr>
          <w:rFonts w:ascii="Calibri" w:hAnsi="Calibri" w:cs="Calibri"/>
        </w:rPr>
        <w:t>If you are available, I would be happy to arrange a short meeting to walk through the key insights and potential next steps.</w:t>
      </w:r>
      <w:r w:rsidR="005340BB" w:rsidRPr="005340BB">
        <w:rPr>
          <w:rFonts w:ascii="Calibri" w:hAnsi="Calibri" w:cs="Calibri"/>
        </w:rPr>
        <w:t xml:space="preserve"> </w:t>
      </w:r>
      <w:r w:rsidRPr="005340BB">
        <w:rPr>
          <w:rFonts w:ascii="Calibri" w:hAnsi="Calibri" w:cs="Calibri"/>
        </w:rPr>
        <w:t>Please let me know a time that works for you or</w:t>
      </w:r>
      <w:r w:rsidR="005340BB" w:rsidRPr="005340BB">
        <w:rPr>
          <w:rFonts w:ascii="Calibri" w:hAnsi="Calibri" w:cs="Calibri"/>
        </w:rPr>
        <w:t>,</w:t>
      </w:r>
      <w:r w:rsidRPr="005340BB">
        <w:rPr>
          <w:rFonts w:ascii="Calibri" w:hAnsi="Calibri" w:cs="Calibri"/>
        </w:rPr>
        <w:t xml:space="preserve"> if you</w:t>
      </w:r>
      <w:r w:rsidR="005340BB" w:rsidRPr="005340BB">
        <w:rPr>
          <w:rFonts w:ascii="Calibri" w:hAnsi="Calibri" w:cs="Calibri"/>
        </w:rPr>
        <w:t xml:space="preserve"> would</w:t>
      </w:r>
      <w:r w:rsidRPr="005340BB">
        <w:rPr>
          <w:rFonts w:ascii="Calibri" w:hAnsi="Calibri" w:cs="Calibri"/>
        </w:rPr>
        <w:t xml:space="preserve"> prefer, I can share a concise written summary in advance.</w:t>
      </w:r>
    </w:p>
    <w:p w14:paraId="153F5244" w14:textId="77777777" w:rsidR="001F783F" w:rsidRPr="005340BB" w:rsidRDefault="001F783F" w:rsidP="001F783F">
      <w:pPr>
        <w:rPr>
          <w:rFonts w:ascii="Calibri" w:hAnsi="Calibri" w:cs="Calibri"/>
        </w:rPr>
      </w:pPr>
    </w:p>
    <w:p w14:paraId="49A07DD7" w14:textId="598D5AE3" w:rsidR="005340BB" w:rsidRPr="005340BB" w:rsidRDefault="005340BB" w:rsidP="001F783F">
      <w:pPr>
        <w:rPr>
          <w:rFonts w:ascii="Calibri" w:hAnsi="Calibri" w:cs="Calibri"/>
        </w:rPr>
      </w:pPr>
      <w:r w:rsidRPr="005340BB">
        <w:rPr>
          <w:rFonts w:ascii="Calibri" w:hAnsi="Calibri" w:cs="Calibri"/>
        </w:rPr>
        <w:t>Kind regards</w:t>
      </w:r>
    </w:p>
    <w:p w14:paraId="4415F443" w14:textId="194892F9" w:rsidR="005340BB" w:rsidRPr="005340BB" w:rsidRDefault="005340BB">
      <w:pPr>
        <w:spacing w:after="160"/>
        <w:rPr>
          <w:rFonts w:ascii="Calibri" w:hAnsi="Calibri" w:cs="Calibri"/>
        </w:rPr>
      </w:pPr>
      <w:r w:rsidRPr="005340BB">
        <w:rPr>
          <w:rFonts w:ascii="Calibri" w:hAnsi="Calibri" w:cs="Calibri"/>
        </w:rPr>
        <w:br w:type="page"/>
      </w:r>
    </w:p>
    <w:p w14:paraId="103B0BC3" w14:textId="77777777" w:rsidR="005340BB" w:rsidRPr="005340BB" w:rsidRDefault="005340BB" w:rsidP="001F783F">
      <w:pPr>
        <w:rPr>
          <w:rFonts w:ascii="Calibri" w:hAnsi="Calibri" w:cs="Calibri"/>
        </w:rPr>
      </w:pPr>
    </w:p>
    <w:p w14:paraId="070052CD" w14:textId="77777777" w:rsidR="001F783F" w:rsidRPr="005340BB" w:rsidRDefault="001F783F" w:rsidP="00E544EB">
      <w:pPr>
        <w:pStyle w:val="Title"/>
        <w:rPr>
          <w:rFonts w:ascii="Calibri" w:hAnsi="Calibri" w:cs="Calibri"/>
        </w:rPr>
      </w:pPr>
    </w:p>
    <w:p w14:paraId="66A8A29B" w14:textId="48F8AC8C" w:rsidR="00D1018D" w:rsidRPr="005340BB" w:rsidRDefault="00E544EB" w:rsidP="00E544EB">
      <w:pPr>
        <w:pStyle w:val="Title"/>
        <w:rPr>
          <w:rFonts w:ascii="Calibri" w:hAnsi="Calibri" w:cs="Calibri"/>
        </w:rPr>
      </w:pPr>
      <w:r w:rsidRPr="005340BB">
        <w:rPr>
          <w:rFonts w:ascii="Calibri" w:hAnsi="Calibri" w:cs="Calibri"/>
        </w:rPr>
        <w:t>Finance Director</w:t>
      </w:r>
    </w:p>
    <w:p w14:paraId="32A5789A" w14:textId="77777777" w:rsidR="00E544EB" w:rsidRPr="005340BB" w:rsidRDefault="00E544EB">
      <w:pPr>
        <w:rPr>
          <w:rFonts w:ascii="Calibri" w:hAnsi="Calibri" w:cs="Calibri"/>
          <w:b/>
          <w:bCs/>
          <w:i/>
          <w:iCs/>
        </w:rPr>
      </w:pPr>
    </w:p>
    <w:p w14:paraId="410ECB85" w14:textId="284C81B8" w:rsidR="00E544EB" w:rsidRPr="005340BB" w:rsidRDefault="00E544EB">
      <w:pPr>
        <w:rPr>
          <w:rFonts w:ascii="Calibri" w:hAnsi="Calibri" w:cs="Calibri"/>
        </w:rPr>
      </w:pPr>
      <w:r w:rsidRPr="005340BB">
        <w:rPr>
          <w:rFonts w:ascii="Calibri" w:hAnsi="Calibri" w:cs="Calibri"/>
        </w:rPr>
        <w:t>Dear Finance Director</w:t>
      </w:r>
    </w:p>
    <w:p w14:paraId="13870F31" w14:textId="77777777" w:rsidR="00E544EB" w:rsidRPr="005340BB" w:rsidRDefault="00E544EB">
      <w:pPr>
        <w:rPr>
          <w:rFonts w:ascii="Calibri" w:hAnsi="Calibri" w:cs="Calibri"/>
        </w:rPr>
      </w:pPr>
    </w:p>
    <w:p w14:paraId="3490FE1E" w14:textId="507A8806" w:rsidR="00E544EB" w:rsidRPr="005340BB" w:rsidRDefault="00E544EB" w:rsidP="00E544EB">
      <w:pPr>
        <w:rPr>
          <w:rFonts w:ascii="Calibri" w:hAnsi="Calibri" w:cs="Calibri"/>
          <w:b/>
          <w:bCs/>
        </w:rPr>
      </w:pPr>
      <w:r w:rsidRPr="005340BB">
        <w:rPr>
          <w:rFonts w:ascii="Calibri" w:hAnsi="Calibri" w:cs="Calibri"/>
          <w:b/>
          <w:bCs/>
        </w:rPr>
        <w:t>Subject: Reduc</w:t>
      </w:r>
      <w:r w:rsidR="004B0247">
        <w:rPr>
          <w:rFonts w:ascii="Calibri" w:hAnsi="Calibri" w:cs="Calibri"/>
          <w:b/>
          <w:bCs/>
        </w:rPr>
        <w:t>ing</w:t>
      </w:r>
      <w:r w:rsidRPr="005340BB">
        <w:rPr>
          <w:rFonts w:ascii="Calibri" w:hAnsi="Calibri" w:cs="Calibri"/>
          <w:b/>
          <w:bCs/>
        </w:rPr>
        <w:t xml:space="preserve"> storage requirements and costs through planned deletions </w:t>
      </w:r>
      <w:r w:rsidR="004B0247">
        <w:rPr>
          <w:rFonts w:ascii="Calibri" w:hAnsi="Calibri" w:cs="Calibri"/>
          <w:b/>
          <w:bCs/>
        </w:rPr>
        <w:t>and data management</w:t>
      </w:r>
    </w:p>
    <w:p w14:paraId="00233E76" w14:textId="77777777" w:rsidR="00E544EB" w:rsidRPr="005340BB" w:rsidRDefault="00E544EB">
      <w:pPr>
        <w:rPr>
          <w:rFonts w:ascii="Calibri" w:hAnsi="Calibri" w:cs="Calibri"/>
        </w:rPr>
      </w:pPr>
    </w:p>
    <w:p w14:paraId="583E5F5E" w14:textId="55E4A373" w:rsidR="00E544EB" w:rsidRPr="005340BB" w:rsidRDefault="00E544EB">
      <w:pPr>
        <w:rPr>
          <w:rFonts w:ascii="Calibri" w:hAnsi="Calibri" w:cs="Calibri"/>
        </w:rPr>
      </w:pPr>
      <w:r w:rsidRPr="005340BB">
        <w:rPr>
          <w:rFonts w:ascii="Calibri" w:hAnsi="Calibri" w:cs="Calibri"/>
        </w:rPr>
        <w:t xml:space="preserve">With data volumes rising year on year, I understand that our organisation – like many others - is forced to pay increasing costs for storage and access to our digital materials. </w:t>
      </w:r>
    </w:p>
    <w:p w14:paraId="2D787905" w14:textId="77777777" w:rsidR="00E544EB" w:rsidRPr="005340BB" w:rsidRDefault="00E544EB">
      <w:pPr>
        <w:rPr>
          <w:rFonts w:ascii="Calibri" w:hAnsi="Calibri" w:cs="Calibri"/>
        </w:rPr>
      </w:pPr>
    </w:p>
    <w:p w14:paraId="6781A906" w14:textId="6A61D7E6" w:rsidR="00E544EB" w:rsidRPr="005340BB" w:rsidRDefault="00E544EB">
      <w:pPr>
        <w:rPr>
          <w:rFonts w:ascii="Calibri" w:hAnsi="Calibri" w:cs="Calibri"/>
        </w:rPr>
      </w:pPr>
      <w:r w:rsidRPr="005340BB">
        <w:rPr>
          <w:rFonts w:ascii="Calibri" w:hAnsi="Calibri" w:cs="Calibri"/>
        </w:rPr>
        <w:t>As a public service dedicated to preserving and providing access to cultural heritage, we must ensure that storage constraints or funding gaps never compromise our ability to offer long</w:t>
      </w:r>
      <w:r w:rsidRPr="005340BB">
        <w:rPr>
          <w:rFonts w:ascii="Cambria Math" w:hAnsi="Cambria Math" w:cs="Cambria Math"/>
        </w:rPr>
        <w:t>‑</w:t>
      </w:r>
      <w:r w:rsidRPr="005340BB">
        <w:rPr>
          <w:rFonts w:ascii="Calibri" w:hAnsi="Calibri" w:cs="Calibri"/>
        </w:rPr>
        <w:t>term access to our digital collections.</w:t>
      </w:r>
    </w:p>
    <w:p w14:paraId="3090E5D1" w14:textId="77777777" w:rsidR="00E544EB" w:rsidRPr="005340BB" w:rsidRDefault="00E544EB">
      <w:pPr>
        <w:rPr>
          <w:rFonts w:ascii="Calibri" w:hAnsi="Calibri" w:cs="Calibri"/>
        </w:rPr>
      </w:pPr>
    </w:p>
    <w:p w14:paraId="7C645448" w14:textId="34160913" w:rsidR="00E544EB" w:rsidRPr="005340BB" w:rsidRDefault="00E544EB">
      <w:pPr>
        <w:rPr>
          <w:rFonts w:ascii="Calibri" w:hAnsi="Calibri" w:cs="Calibri"/>
        </w:rPr>
      </w:pPr>
      <w:r w:rsidRPr="005340BB">
        <w:rPr>
          <w:rFonts w:ascii="Calibri" w:hAnsi="Calibri" w:cs="Calibri"/>
        </w:rPr>
        <w:t>Having completed a register of our digital assets, I would be pleased to show you where I can see that duplications could be removed to free up storage and how a clear policy and set of processes could help us manage data volumes</w:t>
      </w:r>
      <w:r w:rsidR="00460383" w:rsidRPr="005340BB">
        <w:rPr>
          <w:rFonts w:ascii="Calibri" w:hAnsi="Calibri" w:cs="Calibri"/>
        </w:rPr>
        <w:t xml:space="preserve">, and storage requirements, </w:t>
      </w:r>
      <w:r w:rsidRPr="005340BB">
        <w:rPr>
          <w:rFonts w:ascii="Calibri" w:hAnsi="Calibri" w:cs="Calibri"/>
        </w:rPr>
        <w:t>more effectively across the organisation</w:t>
      </w:r>
      <w:r w:rsidR="0080288A" w:rsidRPr="005340BB">
        <w:rPr>
          <w:rFonts w:ascii="Calibri" w:hAnsi="Calibri" w:cs="Calibri"/>
        </w:rPr>
        <w:t xml:space="preserve"> in the longer-term</w:t>
      </w:r>
      <w:r w:rsidRPr="005340BB">
        <w:rPr>
          <w:rFonts w:ascii="Calibri" w:hAnsi="Calibri" w:cs="Calibri"/>
        </w:rPr>
        <w:t>.</w:t>
      </w:r>
    </w:p>
    <w:p w14:paraId="773DB6F2" w14:textId="77777777" w:rsidR="00E544EB" w:rsidRPr="005340BB" w:rsidRDefault="00E544EB">
      <w:pPr>
        <w:rPr>
          <w:rFonts w:ascii="Calibri" w:hAnsi="Calibri" w:cs="Calibri"/>
        </w:rPr>
      </w:pPr>
    </w:p>
    <w:p w14:paraId="543A8E39" w14:textId="3CF17CB9" w:rsidR="00E544EB" w:rsidRPr="005340BB" w:rsidRDefault="00E544EB">
      <w:pPr>
        <w:rPr>
          <w:rFonts w:ascii="Calibri" w:hAnsi="Calibri" w:cs="Calibri"/>
        </w:rPr>
      </w:pPr>
      <w:r w:rsidRPr="005340BB">
        <w:rPr>
          <w:rFonts w:ascii="Calibri" w:hAnsi="Calibri" w:cs="Calibri"/>
        </w:rPr>
        <w:t>By improving our data lifecycle processes, we can achieve cost efficiencies that will allow us to direct more of our budget toward meeting and enhancing user needs, even in challenging financial conditions.</w:t>
      </w:r>
    </w:p>
    <w:p w14:paraId="11CB3AB7" w14:textId="77777777" w:rsidR="00E544EB" w:rsidRPr="005340BB" w:rsidRDefault="00E544EB">
      <w:pPr>
        <w:rPr>
          <w:rFonts w:ascii="Calibri" w:hAnsi="Calibri" w:cs="Calibri"/>
        </w:rPr>
      </w:pPr>
    </w:p>
    <w:p w14:paraId="68F4E41E" w14:textId="785A3AFD" w:rsidR="0080288A" w:rsidRPr="005340BB" w:rsidRDefault="0080288A">
      <w:pPr>
        <w:rPr>
          <w:rFonts w:ascii="Calibri" w:hAnsi="Calibri" w:cs="Calibri"/>
        </w:rPr>
      </w:pPr>
      <w:r w:rsidRPr="005340BB">
        <w:rPr>
          <w:rFonts w:ascii="Calibri" w:hAnsi="Calibri" w:cs="Calibri"/>
        </w:rPr>
        <w:t xml:space="preserve">I would welcome the opportunity to discuss my findings and recommendations with you. If you are available, I would be happy to arrange a short meeting to explain the key insights and what would be required to realise the efficiencies I have identified. </w:t>
      </w:r>
    </w:p>
    <w:p w14:paraId="55DBCC6A" w14:textId="77777777" w:rsidR="0080288A" w:rsidRPr="005340BB" w:rsidRDefault="0080288A">
      <w:pPr>
        <w:rPr>
          <w:rFonts w:ascii="Calibri" w:hAnsi="Calibri" w:cs="Calibri"/>
        </w:rPr>
      </w:pPr>
    </w:p>
    <w:p w14:paraId="6192329F" w14:textId="73DF17AF" w:rsidR="0080288A" w:rsidRPr="005340BB" w:rsidRDefault="0080288A">
      <w:pPr>
        <w:rPr>
          <w:rFonts w:ascii="Calibri" w:hAnsi="Calibri" w:cs="Calibri"/>
        </w:rPr>
      </w:pPr>
      <w:r w:rsidRPr="005340BB">
        <w:rPr>
          <w:rFonts w:ascii="Calibri" w:hAnsi="Calibri" w:cs="Calibri"/>
        </w:rPr>
        <w:t xml:space="preserve">Please let me know a time that works for you or, if you would prefer, I can share </w:t>
      </w:r>
      <w:proofErr w:type="gramStart"/>
      <w:r w:rsidRPr="005340BB">
        <w:rPr>
          <w:rFonts w:ascii="Calibri" w:hAnsi="Calibri" w:cs="Calibri"/>
        </w:rPr>
        <w:t>a brief summary</w:t>
      </w:r>
      <w:proofErr w:type="gramEnd"/>
      <w:r w:rsidRPr="005340BB">
        <w:rPr>
          <w:rFonts w:ascii="Calibri" w:hAnsi="Calibri" w:cs="Calibri"/>
        </w:rPr>
        <w:t xml:space="preserve"> in advance.</w:t>
      </w:r>
    </w:p>
    <w:p w14:paraId="47BEA4D5" w14:textId="77777777" w:rsidR="0080288A" w:rsidRPr="005340BB" w:rsidRDefault="0080288A">
      <w:pPr>
        <w:rPr>
          <w:rFonts w:ascii="Calibri" w:hAnsi="Calibri" w:cs="Calibri"/>
        </w:rPr>
      </w:pPr>
    </w:p>
    <w:p w14:paraId="189030BF" w14:textId="11838AAC" w:rsidR="0080288A" w:rsidRPr="005340BB" w:rsidRDefault="0080288A" w:rsidP="007A5C2A">
      <w:pPr>
        <w:rPr>
          <w:rFonts w:ascii="Calibri" w:hAnsi="Calibri" w:cs="Calibri"/>
        </w:rPr>
      </w:pPr>
      <w:r w:rsidRPr="005340BB">
        <w:rPr>
          <w:rFonts w:ascii="Calibri" w:hAnsi="Calibri" w:cs="Calibri"/>
        </w:rPr>
        <w:t>Kind regards</w:t>
      </w:r>
    </w:p>
    <w:p w14:paraId="5ECEF315" w14:textId="77777777" w:rsidR="001F783F" w:rsidRPr="005340BB" w:rsidRDefault="001F783F" w:rsidP="007A5C2A">
      <w:pPr>
        <w:rPr>
          <w:rFonts w:ascii="Calibri" w:hAnsi="Calibri" w:cs="Calibri"/>
        </w:rPr>
      </w:pPr>
    </w:p>
    <w:p w14:paraId="3ECA1957" w14:textId="77777777" w:rsidR="001F783F" w:rsidRPr="005340BB" w:rsidRDefault="001F783F" w:rsidP="007A5C2A">
      <w:pPr>
        <w:rPr>
          <w:rFonts w:ascii="Calibri" w:eastAsiaTheme="majorEastAsia" w:hAnsi="Calibri" w:cs="Calibri"/>
          <w:b/>
          <w:color w:val="008777"/>
          <w:spacing w:val="-10"/>
          <w:kern w:val="28"/>
          <w:sz w:val="32"/>
          <w:szCs w:val="56"/>
        </w:rPr>
      </w:pPr>
    </w:p>
    <w:p w14:paraId="5A8B5F9C" w14:textId="77777777" w:rsidR="005340BB" w:rsidRDefault="005340BB">
      <w:pPr>
        <w:spacing w:after="160"/>
        <w:rPr>
          <w:rFonts w:ascii="Calibri" w:eastAsiaTheme="majorEastAsia" w:hAnsi="Calibri" w:cs="Calibri"/>
          <w:b/>
          <w:color w:val="008777"/>
          <w:spacing w:val="-10"/>
          <w:kern w:val="28"/>
          <w:sz w:val="32"/>
          <w:szCs w:val="56"/>
        </w:rPr>
      </w:pPr>
      <w:r>
        <w:rPr>
          <w:rFonts w:ascii="Calibri" w:eastAsiaTheme="majorEastAsia" w:hAnsi="Calibri" w:cs="Calibri"/>
          <w:b/>
          <w:color w:val="008777"/>
          <w:spacing w:val="-10"/>
          <w:kern w:val="28"/>
          <w:sz w:val="32"/>
          <w:szCs w:val="56"/>
        </w:rPr>
        <w:br w:type="page"/>
      </w:r>
    </w:p>
    <w:p w14:paraId="5A59A0F3" w14:textId="3C2E62A6" w:rsidR="001F783F" w:rsidRPr="005340BB" w:rsidRDefault="001F783F" w:rsidP="007A5C2A">
      <w:pPr>
        <w:rPr>
          <w:rFonts w:ascii="Calibri" w:eastAsiaTheme="majorEastAsia" w:hAnsi="Calibri" w:cs="Calibri"/>
          <w:b/>
          <w:color w:val="008777"/>
          <w:spacing w:val="-10"/>
          <w:kern w:val="28"/>
          <w:sz w:val="32"/>
          <w:szCs w:val="56"/>
        </w:rPr>
      </w:pPr>
      <w:r w:rsidRPr="005340BB">
        <w:rPr>
          <w:rFonts w:ascii="Calibri" w:eastAsiaTheme="majorEastAsia" w:hAnsi="Calibri" w:cs="Calibri"/>
          <w:b/>
          <w:color w:val="008777"/>
          <w:spacing w:val="-10"/>
          <w:kern w:val="28"/>
          <w:sz w:val="32"/>
          <w:szCs w:val="56"/>
        </w:rPr>
        <w:lastRenderedPageBreak/>
        <w:t>Executive Director</w:t>
      </w:r>
    </w:p>
    <w:p w14:paraId="2A0EC98D" w14:textId="77777777" w:rsidR="001F783F" w:rsidRPr="005340BB" w:rsidRDefault="001F783F" w:rsidP="007A5C2A">
      <w:pPr>
        <w:rPr>
          <w:rFonts w:ascii="Calibri" w:hAnsi="Calibri" w:cs="Calibri"/>
        </w:rPr>
      </w:pPr>
    </w:p>
    <w:p w14:paraId="462ED079" w14:textId="77777777" w:rsidR="001F783F" w:rsidRPr="005340BB" w:rsidRDefault="001F783F" w:rsidP="001F783F">
      <w:pPr>
        <w:rPr>
          <w:rFonts w:ascii="Calibri" w:hAnsi="Calibri" w:cs="Calibri"/>
        </w:rPr>
      </w:pPr>
      <w:r w:rsidRPr="005340BB">
        <w:rPr>
          <w:rFonts w:ascii="Calibri" w:hAnsi="Calibri" w:cs="Calibri"/>
        </w:rPr>
        <w:t>Dear Executive Director</w:t>
      </w:r>
    </w:p>
    <w:p w14:paraId="63FE3FB0" w14:textId="77777777" w:rsidR="001F783F" w:rsidRPr="005340BB" w:rsidRDefault="001F783F" w:rsidP="001F783F">
      <w:pPr>
        <w:rPr>
          <w:rFonts w:ascii="Calibri" w:hAnsi="Calibri" w:cs="Calibri"/>
        </w:rPr>
      </w:pPr>
    </w:p>
    <w:p w14:paraId="30AD43DA" w14:textId="20C57E47" w:rsidR="001F783F" w:rsidRPr="001F783F" w:rsidRDefault="001F783F" w:rsidP="001F783F">
      <w:pPr>
        <w:rPr>
          <w:rFonts w:ascii="Calibri" w:hAnsi="Calibri" w:cs="Calibri"/>
          <w:b/>
          <w:bCs/>
        </w:rPr>
      </w:pPr>
      <w:r w:rsidRPr="001F783F">
        <w:rPr>
          <w:rFonts w:ascii="Calibri" w:hAnsi="Calibri" w:cs="Calibri"/>
          <w:b/>
          <w:bCs/>
        </w:rPr>
        <w:t xml:space="preserve">Subject: Strengthening </w:t>
      </w:r>
      <w:r w:rsidRPr="005340BB">
        <w:rPr>
          <w:rFonts w:ascii="Calibri" w:hAnsi="Calibri" w:cs="Calibri"/>
          <w:b/>
          <w:bCs/>
        </w:rPr>
        <w:t>a</w:t>
      </w:r>
      <w:r w:rsidRPr="001F783F">
        <w:rPr>
          <w:rFonts w:ascii="Calibri" w:hAnsi="Calibri" w:cs="Calibri"/>
          <w:b/>
          <w:bCs/>
        </w:rPr>
        <w:t xml:space="preserve">ccess to </w:t>
      </w:r>
      <w:r w:rsidRPr="005340BB">
        <w:rPr>
          <w:rFonts w:ascii="Calibri" w:hAnsi="Calibri" w:cs="Calibri"/>
          <w:b/>
          <w:bCs/>
        </w:rPr>
        <w:t>t</w:t>
      </w:r>
      <w:r w:rsidRPr="001F783F">
        <w:rPr>
          <w:rFonts w:ascii="Calibri" w:hAnsi="Calibri" w:cs="Calibri"/>
          <w:b/>
          <w:bCs/>
        </w:rPr>
        <w:t xml:space="preserve">rusted </w:t>
      </w:r>
      <w:r w:rsidRPr="005340BB">
        <w:rPr>
          <w:rFonts w:ascii="Calibri" w:hAnsi="Calibri" w:cs="Calibri"/>
          <w:b/>
          <w:bCs/>
        </w:rPr>
        <w:t>o</w:t>
      </w:r>
      <w:r w:rsidRPr="001F783F">
        <w:rPr>
          <w:rFonts w:ascii="Calibri" w:hAnsi="Calibri" w:cs="Calibri"/>
          <w:b/>
          <w:bCs/>
        </w:rPr>
        <w:t>rgani</w:t>
      </w:r>
      <w:r w:rsidRPr="005340BB">
        <w:rPr>
          <w:rFonts w:ascii="Calibri" w:hAnsi="Calibri" w:cs="Calibri"/>
          <w:b/>
          <w:bCs/>
        </w:rPr>
        <w:t>z</w:t>
      </w:r>
      <w:r w:rsidRPr="001F783F">
        <w:rPr>
          <w:rFonts w:ascii="Calibri" w:hAnsi="Calibri" w:cs="Calibri"/>
          <w:b/>
          <w:bCs/>
        </w:rPr>
        <w:t xml:space="preserve">ational </w:t>
      </w:r>
      <w:r w:rsidRPr="005340BB">
        <w:rPr>
          <w:rFonts w:ascii="Calibri" w:hAnsi="Calibri" w:cs="Calibri"/>
          <w:b/>
          <w:bCs/>
        </w:rPr>
        <w:t>d</w:t>
      </w:r>
      <w:r w:rsidRPr="001F783F">
        <w:rPr>
          <w:rFonts w:ascii="Calibri" w:hAnsi="Calibri" w:cs="Calibri"/>
          <w:b/>
          <w:bCs/>
        </w:rPr>
        <w:t>ata</w:t>
      </w:r>
    </w:p>
    <w:p w14:paraId="66733221" w14:textId="77777777" w:rsidR="001F783F" w:rsidRPr="005340BB" w:rsidRDefault="001F783F" w:rsidP="001F783F">
      <w:pPr>
        <w:rPr>
          <w:rFonts w:ascii="Calibri" w:hAnsi="Calibri" w:cs="Calibri"/>
        </w:rPr>
      </w:pPr>
    </w:p>
    <w:p w14:paraId="75CA560F" w14:textId="28095CE0" w:rsidR="001F783F" w:rsidRPr="005340BB" w:rsidRDefault="001F783F" w:rsidP="001F783F">
      <w:pPr>
        <w:rPr>
          <w:rFonts w:ascii="Calibri" w:hAnsi="Calibri" w:cs="Calibri"/>
        </w:rPr>
      </w:pPr>
      <w:r w:rsidRPr="001F783F">
        <w:rPr>
          <w:rFonts w:ascii="Calibri" w:hAnsi="Calibri" w:cs="Calibri"/>
        </w:rPr>
        <w:t>As an organi</w:t>
      </w:r>
      <w:r w:rsidRPr="005340BB">
        <w:rPr>
          <w:rFonts w:ascii="Calibri" w:hAnsi="Calibri" w:cs="Calibri"/>
        </w:rPr>
        <w:t>z</w:t>
      </w:r>
      <w:r w:rsidRPr="001F783F">
        <w:rPr>
          <w:rFonts w:ascii="Calibri" w:hAnsi="Calibri" w:cs="Calibri"/>
        </w:rPr>
        <w:t>ation committed to public value and high performance, it</w:t>
      </w:r>
      <w:r w:rsidRPr="005340BB">
        <w:rPr>
          <w:rFonts w:ascii="Calibri" w:hAnsi="Calibri" w:cs="Calibri"/>
        </w:rPr>
        <w:t xml:space="preserve"> i</w:t>
      </w:r>
      <w:r w:rsidRPr="001F783F">
        <w:rPr>
          <w:rFonts w:ascii="Calibri" w:hAnsi="Calibri" w:cs="Calibri"/>
        </w:rPr>
        <w:t>s essential that our digital materials remain authentic, accessible and trustworthy</w:t>
      </w:r>
      <w:r w:rsidRPr="005340BB">
        <w:rPr>
          <w:rFonts w:ascii="Calibri" w:hAnsi="Calibri" w:cs="Calibri"/>
        </w:rPr>
        <w:t xml:space="preserve">; </w:t>
      </w:r>
      <w:r w:rsidRPr="001F783F">
        <w:rPr>
          <w:rFonts w:ascii="Calibri" w:hAnsi="Calibri" w:cs="Calibri"/>
        </w:rPr>
        <w:t xml:space="preserve">particularly during periods of </w:t>
      </w:r>
      <w:r w:rsidRPr="005340BB">
        <w:rPr>
          <w:rFonts w:ascii="Calibri" w:hAnsi="Calibri" w:cs="Calibri"/>
        </w:rPr>
        <w:t>financial and political uncertainty such as this</w:t>
      </w:r>
      <w:r w:rsidRPr="001F783F">
        <w:rPr>
          <w:rFonts w:ascii="Calibri" w:hAnsi="Calibri" w:cs="Calibri"/>
        </w:rPr>
        <w:t>, when accurate information is critical for effective leadership and safeguarding our reputation</w:t>
      </w:r>
      <w:r w:rsidRPr="005340BB">
        <w:rPr>
          <w:rFonts w:ascii="Calibri" w:hAnsi="Calibri" w:cs="Calibri"/>
        </w:rPr>
        <w:t xml:space="preserve"> and organizational stability</w:t>
      </w:r>
      <w:r w:rsidRPr="001F783F">
        <w:rPr>
          <w:rFonts w:ascii="Calibri" w:hAnsi="Calibri" w:cs="Calibri"/>
        </w:rPr>
        <w:t>.</w:t>
      </w:r>
    </w:p>
    <w:p w14:paraId="73809F55" w14:textId="77777777" w:rsidR="001F783F" w:rsidRPr="001F783F" w:rsidRDefault="001F783F" w:rsidP="001F783F">
      <w:pPr>
        <w:rPr>
          <w:rFonts w:ascii="Calibri" w:hAnsi="Calibri" w:cs="Calibri"/>
        </w:rPr>
      </w:pPr>
    </w:p>
    <w:p w14:paraId="5598AA05" w14:textId="668AD351" w:rsidR="001F783F" w:rsidRPr="005340BB" w:rsidRDefault="001F783F" w:rsidP="001F783F">
      <w:pPr>
        <w:rPr>
          <w:rFonts w:ascii="Calibri" w:hAnsi="Calibri" w:cs="Calibri"/>
        </w:rPr>
      </w:pPr>
      <w:r w:rsidRPr="001F783F">
        <w:rPr>
          <w:rFonts w:ascii="Calibri" w:hAnsi="Calibri" w:cs="Calibri"/>
        </w:rPr>
        <w:t>With the volume and importance of our digital information growing each year, I want to draw your attention to.</w:t>
      </w:r>
    </w:p>
    <w:p w14:paraId="37C3E452" w14:textId="77777777" w:rsidR="001F783F" w:rsidRPr="005340BB" w:rsidRDefault="001F783F" w:rsidP="001F783F">
      <w:pPr>
        <w:rPr>
          <w:rFonts w:ascii="Calibri" w:hAnsi="Calibri" w:cs="Calibri"/>
        </w:rPr>
      </w:pPr>
    </w:p>
    <w:p w14:paraId="6E54837E" w14:textId="43B4C61C" w:rsidR="001F783F" w:rsidRPr="005340BB" w:rsidRDefault="001F783F" w:rsidP="001F783F">
      <w:pPr>
        <w:rPr>
          <w:rFonts w:ascii="Calibri" w:hAnsi="Calibri" w:cs="Calibri"/>
        </w:rPr>
      </w:pPr>
      <w:r w:rsidRPr="001F783F">
        <w:rPr>
          <w:rFonts w:ascii="Calibri" w:hAnsi="Calibri" w:cs="Calibri"/>
        </w:rPr>
        <w:t xml:space="preserve">Having recently completed a register of our digital assets, I </w:t>
      </w:r>
      <w:r w:rsidRPr="005340BB">
        <w:rPr>
          <w:rFonts w:ascii="Calibri" w:hAnsi="Calibri" w:cs="Calibri"/>
        </w:rPr>
        <w:t>have identified</w:t>
      </w:r>
      <w:r w:rsidRPr="001F783F">
        <w:rPr>
          <w:rFonts w:ascii="Calibri" w:hAnsi="Calibri" w:cs="Calibri"/>
        </w:rPr>
        <w:t xml:space="preserve"> where improvements to our data management and preservation processes </w:t>
      </w:r>
      <w:r w:rsidRPr="005340BB">
        <w:rPr>
          <w:rFonts w:ascii="Calibri" w:hAnsi="Calibri" w:cs="Calibri"/>
        </w:rPr>
        <w:t>could</w:t>
      </w:r>
      <w:r w:rsidRPr="001F783F">
        <w:rPr>
          <w:rFonts w:ascii="Calibri" w:hAnsi="Calibri" w:cs="Calibri"/>
        </w:rPr>
        <w:t xml:space="preserve"> strengthen the reliability, transparency and long</w:t>
      </w:r>
      <w:r w:rsidRPr="001F783F">
        <w:rPr>
          <w:rFonts w:ascii="Calibri" w:hAnsi="Calibri" w:cs="Calibri"/>
        </w:rPr>
        <w:noBreakHyphen/>
        <w:t>term continuity of the organi</w:t>
      </w:r>
      <w:r w:rsidRPr="005340BB">
        <w:rPr>
          <w:rFonts w:ascii="Calibri" w:hAnsi="Calibri" w:cs="Calibri"/>
        </w:rPr>
        <w:t>z</w:t>
      </w:r>
      <w:r w:rsidRPr="001F783F">
        <w:rPr>
          <w:rFonts w:ascii="Calibri" w:hAnsi="Calibri" w:cs="Calibri"/>
        </w:rPr>
        <w:t>ational data you rely on for informed decision</w:t>
      </w:r>
      <w:r w:rsidRPr="001F783F">
        <w:rPr>
          <w:rFonts w:ascii="Calibri" w:hAnsi="Calibri" w:cs="Calibri"/>
        </w:rPr>
        <w:noBreakHyphen/>
        <w:t xml:space="preserve">making. </w:t>
      </w:r>
      <w:proofErr w:type="gramStart"/>
      <w:r w:rsidRPr="001F783F">
        <w:rPr>
          <w:rFonts w:ascii="Calibri" w:hAnsi="Calibri" w:cs="Calibri"/>
        </w:rPr>
        <w:t>In particular, there</w:t>
      </w:r>
      <w:proofErr w:type="gramEnd"/>
      <w:r w:rsidRPr="001F783F">
        <w:rPr>
          <w:rFonts w:ascii="Calibri" w:hAnsi="Calibri" w:cs="Calibri"/>
        </w:rPr>
        <w:t xml:space="preserve"> are opportunities to:</w:t>
      </w:r>
    </w:p>
    <w:p w14:paraId="103B4A37" w14:textId="77777777" w:rsidR="001F783F" w:rsidRPr="001F783F" w:rsidRDefault="001F783F" w:rsidP="001F783F">
      <w:pPr>
        <w:rPr>
          <w:rFonts w:ascii="Calibri" w:hAnsi="Calibri" w:cs="Calibri"/>
        </w:rPr>
      </w:pPr>
    </w:p>
    <w:p w14:paraId="72FFA369" w14:textId="77777777" w:rsidR="001F783F" w:rsidRPr="001F783F" w:rsidRDefault="001F783F" w:rsidP="001F783F">
      <w:pPr>
        <w:numPr>
          <w:ilvl w:val="0"/>
          <w:numId w:val="1"/>
        </w:numPr>
        <w:rPr>
          <w:rFonts w:ascii="Calibri" w:hAnsi="Calibri" w:cs="Calibri"/>
        </w:rPr>
      </w:pPr>
      <w:r w:rsidRPr="001F783F">
        <w:rPr>
          <w:rFonts w:ascii="Calibri" w:hAnsi="Calibri" w:cs="Calibri"/>
        </w:rPr>
        <w:t>Strengthen business continuity by ensuring key records remain accessible and resilient over time</w:t>
      </w:r>
    </w:p>
    <w:p w14:paraId="58D16DE9" w14:textId="77777777" w:rsidR="001F783F" w:rsidRPr="005340BB" w:rsidRDefault="001F783F" w:rsidP="001F783F">
      <w:pPr>
        <w:numPr>
          <w:ilvl w:val="0"/>
          <w:numId w:val="1"/>
        </w:numPr>
        <w:rPr>
          <w:rFonts w:ascii="Calibri" w:hAnsi="Calibri" w:cs="Calibri"/>
        </w:rPr>
      </w:pPr>
      <w:r w:rsidRPr="001F783F">
        <w:rPr>
          <w:rFonts w:ascii="Calibri" w:hAnsi="Calibri" w:cs="Calibri"/>
        </w:rPr>
        <w:t>Reduce vulnerabilities that could impact organisational performance or crisis response</w:t>
      </w:r>
    </w:p>
    <w:p w14:paraId="4601E4E8" w14:textId="5C092C4F" w:rsidR="001F783F" w:rsidRPr="001F783F" w:rsidRDefault="001F783F" w:rsidP="001F783F">
      <w:pPr>
        <w:numPr>
          <w:ilvl w:val="0"/>
          <w:numId w:val="1"/>
        </w:numPr>
        <w:rPr>
          <w:rFonts w:ascii="Calibri" w:hAnsi="Calibri" w:cs="Calibri"/>
        </w:rPr>
      </w:pPr>
      <w:r w:rsidRPr="001F783F">
        <w:rPr>
          <w:rFonts w:ascii="Calibri" w:hAnsi="Calibri" w:cs="Calibri"/>
        </w:rPr>
        <w:t>Increase the trustworthiness and consistency of the data used for strategic decision</w:t>
      </w:r>
      <w:r w:rsidRPr="001F783F">
        <w:rPr>
          <w:rFonts w:ascii="Calibri" w:hAnsi="Calibri" w:cs="Calibri"/>
        </w:rPr>
        <w:noBreakHyphen/>
        <w:t>making</w:t>
      </w:r>
    </w:p>
    <w:p w14:paraId="09BCB5FC" w14:textId="77777777" w:rsidR="001F783F" w:rsidRPr="005340BB" w:rsidRDefault="001F783F" w:rsidP="001F783F">
      <w:pPr>
        <w:rPr>
          <w:rFonts w:ascii="Calibri" w:hAnsi="Calibri" w:cs="Calibri"/>
        </w:rPr>
      </w:pPr>
    </w:p>
    <w:p w14:paraId="4347A3E1" w14:textId="08782B6E" w:rsidR="001F783F" w:rsidRPr="001F783F" w:rsidRDefault="001F783F" w:rsidP="001F783F">
      <w:pPr>
        <w:rPr>
          <w:rFonts w:ascii="Calibri" w:hAnsi="Calibri" w:cs="Calibri"/>
        </w:rPr>
      </w:pPr>
      <w:r w:rsidRPr="001F783F">
        <w:rPr>
          <w:rFonts w:ascii="Calibri" w:hAnsi="Calibri" w:cs="Calibri"/>
        </w:rPr>
        <w:t>I</w:t>
      </w:r>
      <w:r w:rsidRPr="005340BB">
        <w:rPr>
          <w:rFonts w:ascii="Calibri" w:hAnsi="Calibri" w:cs="Calibri"/>
        </w:rPr>
        <w:t xml:space="preserve"> would</w:t>
      </w:r>
      <w:r w:rsidRPr="001F783F">
        <w:rPr>
          <w:rFonts w:ascii="Calibri" w:hAnsi="Calibri" w:cs="Calibri"/>
        </w:rPr>
        <w:t xml:space="preserve"> welcome the opportunity to share a short overview of the findings and outline a practical, phased approach to strengthening our digital preservation capabilities. If you are available, I would be happy to arrange a brief meeting to walk through the key points and discuss </w:t>
      </w:r>
      <w:r w:rsidRPr="005340BB">
        <w:rPr>
          <w:rFonts w:ascii="Calibri" w:hAnsi="Calibri" w:cs="Calibri"/>
        </w:rPr>
        <w:t>what would be required to achieve these improvements</w:t>
      </w:r>
      <w:r w:rsidRPr="001F783F">
        <w:rPr>
          <w:rFonts w:ascii="Calibri" w:hAnsi="Calibri" w:cs="Calibri"/>
        </w:rPr>
        <w:t>.</w:t>
      </w:r>
    </w:p>
    <w:p w14:paraId="1FC7CE9F" w14:textId="77777777" w:rsidR="001F783F" w:rsidRPr="005340BB" w:rsidRDefault="001F783F" w:rsidP="001F783F">
      <w:pPr>
        <w:rPr>
          <w:rFonts w:ascii="Calibri" w:hAnsi="Calibri" w:cs="Calibri"/>
        </w:rPr>
      </w:pPr>
    </w:p>
    <w:p w14:paraId="729687E1" w14:textId="2D0BC460" w:rsidR="004B0247" w:rsidRDefault="001F783F" w:rsidP="007A5C2A">
      <w:pPr>
        <w:rPr>
          <w:rFonts w:ascii="Calibri" w:hAnsi="Calibri" w:cs="Calibri"/>
        </w:rPr>
      </w:pPr>
      <w:r w:rsidRPr="001F783F">
        <w:rPr>
          <w:rFonts w:ascii="Calibri" w:hAnsi="Calibri" w:cs="Calibri"/>
        </w:rPr>
        <w:t>Please let me know a time that works for you or</w:t>
      </w:r>
      <w:r w:rsidR="005340BB">
        <w:rPr>
          <w:rFonts w:ascii="Calibri" w:hAnsi="Calibri" w:cs="Calibri"/>
        </w:rPr>
        <w:t>,</w:t>
      </w:r>
      <w:r w:rsidRPr="001F783F">
        <w:rPr>
          <w:rFonts w:ascii="Calibri" w:hAnsi="Calibri" w:cs="Calibri"/>
        </w:rPr>
        <w:t xml:space="preserve"> if you would prefer, I can provide a concise written summary in advance.</w:t>
      </w:r>
    </w:p>
    <w:p w14:paraId="5355DB6D" w14:textId="7FF375F5" w:rsidR="004B0247" w:rsidRDefault="004B0247" w:rsidP="004B0247">
      <w:pPr>
        <w:spacing w:after="160"/>
        <w:rPr>
          <w:rFonts w:ascii="Calibri" w:hAnsi="Calibri" w:cs="Calibri"/>
        </w:rPr>
      </w:pPr>
    </w:p>
    <w:p w14:paraId="1901C3B9" w14:textId="74748B5A" w:rsidR="00BB2D24" w:rsidRPr="005340BB" w:rsidRDefault="00BB2D24" w:rsidP="004B0247">
      <w:pPr>
        <w:spacing w:after="160"/>
        <w:rPr>
          <w:rFonts w:ascii="Calibri" w:hAnsi="Calibri" w:cs="Calibri"/>
        </w:rPr>
      </w:pPr>
      <w:r>
        <w:rPr>
          <w:rFonts w:ascii="Calibri" w:hAnsi="Calibri" w:cs="Calibri"/>
        </w:rPr>
        <w:t>Kind regards</w:t>
      </w:r>
    </w:p>
    <w:sectPr w:rsidR="00BB2D24" w:rsidRPr="005340B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0B91016"/>
    <w:multiLevelType w:val="hybridMultilevel"/>
    <w:tmpl w:val="8F1C91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57108E3"/>
    <w:multiLevelType w:val="multilevel"/>
    <w:tmpl w:val="42680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BFD7D4A"/>
    <w:multiLevelType w:val="multilevel"/>
    <w:tmpl w:val="C8528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60924810">
    <w:abstractNumId w:val="1"/>
  </w:num>
  <w:num w:numId="2" w16cid:durableId="1628512753">
    <w:abstractNumId w:val="0"/>
  </w:num>
  <w:num w:numId="3" w16cid:durableId="16367626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1071"/>
    <w:rsid w:val="00003CE2"/>
    <w:rsid w:val="001F783F"/>
    <w:rsid w:val="00297B64"/>
    <w:rsid w:val="0031341F"/>
    <w:rsid w:val="00460383"/>
    <w:rsid w:val="004B0247"/>
    <w:rsid w:val="005340BB"/>
    <w:rsid w:val="005E1FAF"/>
    <w:rsid w:val="007A5C2A"/>
    <w:rsid w:val="0080288A"/>
    <w:rsid w:val="00BB2D24"/>
    <w:rsid w:val="00C86745"/>
    <w:rsid w:val="00D1018D"/>
    <w:rsid w:val="00DE1071"/>
    <w:rsid w:val="00E544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499FF2"/>
  <w15:chartTrackingRefBased/>
  <w15:docId w15:val="{CFBF20FA-B83B-4415-A679-9465BB6A8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7B64"/>
    <w:pPr>
      <w:spacing w:after="0"/>
    </w:pPr>
  </w:style>
  <w:style w:type="paragraph" w:styleId="Heading1">
    <w:name w:val="heading 1"/>
    <w:basedOn w:val="Normal"/>
    <w:next w:val="Normal"/>
    <w:link w:val="Heading1Char"/>
    <w:uiPriority w:val="9"/>
    <w:qFormat/>
    <w:rsid w:val="00297B64"/>
    <w:pPr>
      <w:keepNext/>
      <w:keepLines/>
      <w:spacing w:before="360" w:after="240"/>
      <w:outlineLvl w:val="0"/>
    </w:pPr>
    <w:rPr>
      <w:rFonts w:asciiTheme="majorHAnsi" w:eastAsiaTheme="majorEastAsia" w:hAnsiTheme="majorHAnsi" w:cstheme="majorBidi"/>
      <w:b/>
      <w:color w:val="008777"/>
      <w:sz w:val="32"/>
      <w:szCs w:val="40"/>
    </w:rPr>
  </w:style>
  <w:style w:type="paragraph" w:styleId="Heading2">
    <w:name w:val="heading 2"/>
    <w:basedOn w:val="Normal"/>
    <w:next w:val="Normal"/>
    <w:link w:val="Heading2Char"/>
    <w:uiPriority w:val="9"/>
    <w:unhideWhenUsed/>
    <w:qFormat/>
    <w:rsid w:val="00297B64"/>
    <w:pPr>
      <w:keepNext/>
      <w:keepLines/>
      <w:spacing w:before="120" w:after="240"/>
      <w:outlineLvl w:val="1"/>
    </w:pPr>
    <w:rPr>
      <w:rFonts w:asciiTheme="majorHAnsi" w:eastAsiaTheme="majorEastAsia" w:hAnsiTheme="majorHAnsi" w:cstheme="majorBidi"/>
      <w:b/>
      <w:color w:val="008777"/>
      <w:sz w:val="28"/>
      <w:szCs w:val="32"/>
    </w:rPr>
  </w:style>
  <w:style w:type="paragraph" w:styleId="Heading3">
    <w:name w:val="heading 3"/>
    <w:basedOn w:val="Normal"/>
    <w:next w:val="Normal"/>
    <w:link w:val="Heading3Char"/>
    <w:uiPriority w:val="9"/>
    <w:unhideWhenUsed/>
    <w:qFormat/>
    <w:rsid w:val="00297B64"/>
    <w:pPr>
      <w:keepNext/>
      <w:keepLines/>
      <w:spacing w:after="120"/>
      <w:outlineLvl w:val="2"/>
    </w:pPr>
    <w:rPr>
      <w:rFonts w:eastAsiaTheme="majorEastAsia" w:cstheme="majorBidi"/>
      <w:b/>
      <w:color w:val="000000" w:themeColor="text1"/>
      <w:szCs w:val="28"/>
    </w:rPr>
  </w:style>
  <w:style w:type="paragraph" w:styleId="Heading4">
    <w:name w:val="heading 4"/>
    <w:basedOn w:val="Normal"/>
    <w:next w:val="Normal"/>
    <w:link w:val="Heading4Char"/>
    <w:uiPriority w:val="9"/>
    <w:semiHidden/>
    <w:unhideWhenUsed/>
    <w:qFormat/>
    <w:rsid w:val="00DE107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E107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E107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E107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E107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E107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7B64"/>
    <w:rPr>
      <w:rFonts w:asciiTheme="majorHAnsi" w:eastAsiaTheme="majorEastAsia" w:hAnsiTheme="majorHAnsi" w:cstheme="majorBidi"/>
      <w:b/>
      <w:color w:val="008777"/>
      <w:sz w:val="32"/>
      <w:szCs w:val="40"/>
    </w:rPr>
  </w:style>
  <w:style w:type="character" w:customStyle="1" w:styleId="Heading2Char">
    <w:name w:val="Heading 2 Char"/>
    <w:basedOn w:val="DefaultParagraphFont"/>
    <w:link w:val="Heading2"/>
    <w:uiPriority w:val="9"/>
    <w:rsid w:val="00297B64"/>
    <w:rPr>
      <w:rFonts w:asciiTheme="majorHAnsi" w:eastAsiaTheme="majorEastAsia" w:hAnsiTheme="majorHAnsi" w:cstheme="majorBidi"/>
      <w:b/>
      <w:color w:val="008777"/>
      <w:sz w:val="28"/>
      <w:szCs w:val="32"/>
    </w:rPr>
  </w:style>
  <w:style w:type="paragraph" w:styleId="Title">
    <w:name w:val="Title"/>
    <w:basedOn w:val="Normal"/>
    <w:next w:val="Normal"/>
    <w:link w:val="TitleChar"/>
    <w:uiPriority w:val="10"/>
    <w:qFormat/>
    <w:rsid w:val="00297B64"/>
    <w:pPr>
      <w:spacing w:after="80" w:line="240" w:lineRule="auto"/>
      <w:contextualSpacing/>
    </w:pPr>
    <w:rPr>
      <w:rFonts w:asciiTheme="majorHAnsi" w:eastAsiaTheme="majorEastAsia" w:hAnsiTheme="majorHAnsi" w:cstheme="majorBidi"/>
      <w:b/>
      <w:color w:val="008777"/>
      <w:spacing w:val="-10"/>
      <w:kern w:val="28"/>
      <w:sz w:val="32"/>
      <w:szCs w:val="56"/>
    </w:rPr>
  </w:style>
  <w:style w:type="character" w:customStyle="1" w:styleId="TitleChar">
    <w:name w:val="Title Char"/>
    <w:basedOn w:val="DefaultParagraphFont"/>
    <w:link w:val="Title"/>
    <w:uiPriority w:val="10"/>
    <w:rsid w:val="00297B64"/>
    <w:rPr>
      <w:rFonts w:asciiTheme="majorHAnsi" w:eastAsiaTheme="majorEastAsia" w:hAnsiTheme="majorHAnsi" w:cstheme="majorBidi"/>
      <w:b/>
      <w:color w:val="008777"/>
      <w:spacing w:val="-10"/>
      <w:kern w:val="28"/>
      <w:sz w:val="32"/>
      <w:szCs w:val="56"/>
    </w:rPr>
  </w:style>
  <w:style w:type="paragraph" w:styleId="Subtitle">
    <w:name w:val="Subtitle"/>
    <w:basedOn w:val="Normal"/>
    <w:next w:val="Normal"/>
    <w:link w:val="SubtitleChar"/>
    <w:uiPriority w:val="11"/>
    <w:qFormat/>
    <w:rsid w:val="00297B64"/>
    <w:pPr>
      <w:numPr>
        <w:ilvl w:val="1"/>
      </w:numPr>
    </w:pPr>
    <w:rPr>
      <w:rFonts w:asciiTheme="majorHAnsi" w:eastAsiaTheme="majorEastAsia" w:hAnsiTheme="majorHAnsi" w:cstheme="majorBidi"/>
      <w:b/>
      <w:color w:val="008777"/>
      <w:spacing w:val="15"/>
      <w:sz w:val="28"/>
      <w:szCs w:val="28"/>
    </w:rPr>
  </w:style>
  <w:style w:type="character" w:customStyle="1" w:styleId="SubtitleChar">
    <w:name w:val="Subtitle Char"/>
    <w:basedOn w:val="DefaultParagraphFont"/>
    <w:link w:val="Subtitle"/>
    <w:uiPriority w:val="11"/>
    <w:rsid w:val="00297B64"/>
    <w:rPr>
      <w:rFonts w:asciiTheme="majorHAnsi" w:eastAsiaTheme="majorEastAsia" w:hAnsiTheme="majorHAnsi" w:cstheme="majorBidi"/>
      <w:b/>
      <w:color w:val="008777"/>
      <w:spacing w:val="15"/>
      <w:sz w:val="28"/>
      <w:szCs w:val="28"/>
    </w:rPr>
  </w:style>
  <w:style w:type="character" w:customStyle="1" w:styleId="Heading3Char">
    <w:name w:val="Heading 3 Char"/>
    <w:basedOn w:val="DefaultParagraphFont"/>
    <w:link w:val="Heading3"/>
    <w:uiPriority w:val="9"/>
    <w:rsid w:val="00297B64"/>
    <w:rPr>
      <w:rFonts w:eastAsiaTheme="majorEastAsia" w:cstheme="majorBidi"/>
      <w:b/>
      <w:color w:val="000000" w:themeColor="text1"/>
      <w:szCs w:val="28"/>
    </w:rPr>
  </w:style>
  <w:style w:type="paragraph" w:styleId="TOCHeading">
    <w:name w:val="TOC Heading"/>
    <w:basedOn w:val="Heading1"/>
    <w:next w:val="Normal"/>
    <w:uiPriority w:val="39"/>
    <w:unhideWhenUsed/>
    <w:qFormat/>
    <w:rsid w:val="00297B64"/>
    <w:pPr>
      <w:spacing w:before="240" w:after="0"/>
      <w:outlineLvl w:val="9"/>
    </w:pPr>
    <w:rPr>
      <w:kern w:val="0"/>
      <w:szCs w:val="32"/>
      <w:lang w:eastAsia="en-GB"/>
      <w14:ligatures w14:val="none"/>
    </w:rPr>
  </w:style>
  <w:style w:type="paragraph" w:styleId="ListParagraph">
    <w:name w:val="List Paragraph"/>
    <w:basedOn w:val="Normal"/>
    <w:uiPriority w:val="34"/>
    <w:qFormat/>
    <w:rsid w:val="00297B64"/>
    <w:pPr>
      <w:ind w:left="720"/>
      <w:contextualSpacing/>
    </w:pPr>
  </w:style>
  <w:style w:type="paragraph" w:customStyle="1" w:styleId="Tableheading">
    <w:name w:val="Table heading"/>
    <w:basedOn w:val="Normal"/>
    <w:qFormat/>
    <w:rsid w:val="00297B64"/>
    <w:pPr>
      <w:spacing w:line="240" w:lineRule="auto"/>
    </w:pPr>
    <w:rPr>
      <w:b/>
      <w:bCs/>
      <w:color w:val="FFFFFF" w:themeColor="background1"/>
      <w:lang w:val="es-ES"/>
    </w:rPr>
  </w:style>
  <w:style w:type="paragraph" w:customStyle="1" w:styleId="Tablesubheading">
    <w:name w:val="Table subheading"/>
    <w:basedOn w:val="Normal"/>
    <w:qFormat/>
    <w:rsid w:val="00297B64"/>
    <w:pPr>
      <w:spacing w:line="240" w:lineRule="auto"/>
    </w:pPr>
    <w:rPr>
      <w:b/>
      <w:bCs/>
      <w:lang w:val="es-ES"/>
    </w:rPr>
  </w:style>
  <w:style w:type="character" w:customStyle="1" w:styleId="Heading4Char">
    <w:name w:val="Heading 4 Char"/>
    <w:basedOn w:val="DefaultParagraphFont"/>
    <w:link w:val="Heading4"/>
    <w:uiPriority w:val="9"/>
    <w:semiHidden/>
    <w:rsid w:val="00DE107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E107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E107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E107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E107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E1071"/>
    <w:rPr>
      <w:rFonts w:eastAsiaTheme="majorEastAsia" w:cstheme="majorBidi"/>
      <w:color w:val="272727" w:themeColor="text1" w:themeTint="D8"/>
    </w:rPr>
  </w:style>
  <w:style w:type="paragraph" w:styleId="Quote">
    <w:name w:val="Quote"/>
    <w:basedOn w:val="Normal"/>
    <w:next w:val="Normal"/>
    <w:link w:val="QuoteChar"/>
    <w:uiPriority w:val="29"/>
    <w:qFormat/>
    <w:rsid w:val="00DE107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E1071"/>
    <w:rPr>
      <w:i/>
      <w:iCs/>
      <w:color w:val="404040" w:themeColor="text1" w:themeTint="BF"/>
    </w:rPr>
  </w:style>
  <w:style w:type="character" w:styleId="IntenseEmphasis">
    <w:name w:val="Intense Emphasis"/>
    <w:basedOn w:val="DefaultParagraphFont"/>
    <w:uiPriority w:val="21"/>
    <w:qFormat/>
    <w:rsid w:val="00DE1071"/>
    <w:rPr>
      <w:i/>
      <w:iCs/>
      <w:color w:val="0F4761" w:themeColor="accent1" w:themeShade="BF"/>
    </w:rPr>
  </w:style>
  <w:style w:type="paragraph" w:styleId="IntenseQuote">
    <w:name w:val="Intense Quote"/>
    <w:basedOn w:val="Normal"/>
    <w:next w:val="Normal"/>
    <w:link w:val="IntenseQuoteChar"/>
    <w:uiPriority w:val="30"/>
    <w:qFormat/>
    <w:rsid w:val="00DE107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E1071"/>
    <w:rPr>
      <w:i/>
      <w:iCs/>
      <w:color w:val="0F4761" w:themeColor="accent1" w:themeShade="BF"/>
    </w:rPr>
  </w:style>
  <w:style w:type="character" w:styleId="IntenseReference">
    <w:name w:val="Intense Reference"/>
    <w:basedOn w:val="DefaultParagraphFont"/>
    <w:uiPriority w:val="32"/>
    <w:qFormat/>
    <w:rsid w:val="00DE107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TotalTime>
  <Pages>3</Pages>
  <Words>776</Words>
  <Characters>4425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Middleton</dc:creator>
  <cp:keywords/>
  <dc:description/>
  <cp:lastModifiedBy>Sarah Middleton</cp:lastModifiedBy>
  <cp:revision>6</cp:revision>
  <dcterms:created xsi:type="dcterms:W3CDTF">2026-04-03T09:00:00Z</dcterms:created>
  <dcterms:modified xsi:type="dcterms:W3CDTF">2026-04-03T10:30:00Z</dcterms:modified>
</cp:coreProperties>
</file>